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CCC" w:rsidRPr="00D87AE7" w:rsidRDefault="00A624E2" w:rsidP="00BE03B1">
      <w:pPr>
        <w:spacing w:afterLines="100" w:after="312"/>
        <w:jc w:val="center"/>
        <w:rPr>
          <w:rFonts w:ascii="黑体" w:eastAsia="黑体" w:hAnsi="黑体"/>
          <w:b/>
          <w:sz w:val="48"/>
          <w:szCs w:val="36"/>
        </w:rPr>
      </w:pPr>
      <w:r w:rsidRPr="00D87AE7">
        <w:rPr>
          <w:rFonts w:ascii="黑体" w:eastAsia="黑体" w:hAnsi="黑体" w:hint="eastAsia"/>
          <w:b/>
          <w:sz w:val="48"/>
          <w:szCs w:val="36"/>
        </w:rPr>
        <w:t>述职报告</w:t>
      </w:r>
    </w:p>
    <w:p w:rsidR="00D80B49" w:rsidRDefault="00D80B49" w:rsidP="00D80B49">
      <w:pPr>
        <w:spacing w:line="360" w:lineRule="auto"/>
        <w:ind w:firstLineChars="200" w:firstLine="560"/>
        <w:rPr>
          <w:b/>
          <w:sz w:val="32"/>
          <w:szCs w:val="32"/>
        </w:rPr>
      </w:pPr>
      <w:r w:rsidRPr="0015581C">
        <w:rPr>
          <w:rFonts w:hint="eastAsia"/>
          <w:sz w:val="28"/>
          <w:szCs w:val="28"/>
        </w:rPr>
        <w:t>本人作为矿物加工</w:t>
      </w:r>
      <w:r w:rsidR="006B6A31">
        <w:rPr>
          <w:rFonts w:hint="eastAsia"/>
          <w:sz w:val="28"/>
          <w:szCs w:val="28"/>
        </w:rPr>
        <w:t>系</w:t>
      </w:r>
      <w:r w:rsidRPr="0015581C">
        <w:rPr>
          <w:rFonts w:hint="eastAsia"/>
          <w:sz w:val="28"/>
          <w:szCs w:val="28"/>
        </w:rPr>
        <w:t>教工党支部书记，</w:t>
      </w:r>
      <w:r w:rsidR="006B6A31">
        <w:rPr>
          <w:rFonts w:hint="eastAsia"/>
          <w:sz w:val="28"/>
          <w:szCs w:val="28"/>
        </w:rPr>
        <w:t>现将一年来本支部的党建情况</w:t>
      </w:r>
      <w:r w:rsidR="00EE1D58">
        <w:rPr>
          <w:rFonts w:hint="eastAsia"/>
          <w:sz w:val="28"/>
          <w:szCs w:val="28"/>
        </w:rPr>
        <w:t>汇报</w:t>
      </w:r>
      <w:r w:rsidR="006B6A31">
        <w:rPr>
          <w:rFonts w:hint="eastAsia"/>
          <w:sz w:val="28"/>
          <w:szCs w:val="28"/>
        </w:rPr>
        <w:t>如下</w:t>
      </w:r>
      <w:r>
        <w:rPr>
          <w:rFonts w:hint="eastAsia"/>
          <w:sz w:val="28"/>
          <w:szCs w:val="28"/>
        </w:rPr>
        <w:t>：</w:t>
      </w:r>
    </w:p>
    <w:p w:rsidR="00AF031B" w:rsidRPr="009A6133" w:rsidRDefault="006B6A31" w:rsidP="00AF031B">
      <w:pPr>
        <w:spacing w:beforeLines="50" w:before="156" w:afterLines="50" w:after="156"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</w:t>
      </w:r>
      <w:r w:rsidR="00CD26F8">
        <w:rPr>
          <w:rFonts w:hint="eastAsia"/>
          <w:b/>
          <w:sz w:val="32"/>
          <w:szCs w:val="32"/>
        </w:rPr>
        <w:t>工作</w:t>
      </w:r>
      <w:r>
        <w:rPr>
          <w:rFonts w:hint="eastAsia"/>
          <w:b/>
          <w:sz w:val="32"/>
          <w:szCs w:val="32"/>
        </w:rPr>
        <w:t>成效</w:t>
      </w:r>
    </w:p>
    <w:p w:rsidR="00AF031B" w:rsidRPr="009D0E13" w:rsidRDefault="00CD26F8" w:rsidP="009D0E13">
      <w:pPr>
        <w:spacing w:line="360" w:lineRule="auto"/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1</w:t>
      </w:r>
      <w:r w:rsidR="009A6133" w:rsidRPr="009D0E13">
        <w:rPr>
          <w:rFonts w:ascii="Times New Roman" w:hAnsi="Times New Roman" w:cs="Times New Roman" w:hint="eastAsia"/>
          <w:b/>
          <w:sz w:val="28"/>
          <w:szCs w:val="28"/>
        </w:rPr>
        <w:t>、</w:t>
      </w:r>
      <w:r w:rsidR="005514A4" w:rsidRPr="005514A4">
        <w:rPr>
          <w:rFonts w:ascii="Times New Roman" w:hAnsi="Times New Roman" w:cs="Times New Roman" w:hint="eastAsia"/>
          <w:b/>
          <w:sz w:val="28"/>
          <w:szCs w:val="28"/>
        </w:rPr>
        <w:t>建设学习型党支部</w:t>
      </w:r>
    </w:p>
    <w:p w:rsidR="00B27CD8" w:rsidRDefault="0029660B" w:rsidP="006A3E5E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一年来，</w:t>
      </w:r>
      <w:r w:rsidR="005514A4">
        <w:rPr>
          <w:rFonts w:hint="eastAsia"/>
          <w:sz w:val="28"/>
          <w:szCs w:val="28"/>
        </w:rPr>
        <w:t>矿物加工系</w:t>
      </w:r>
      <w:r w:rsidR="00020918">
        <w:rPr>
          <w:rFonts w:hint="eastAsia"/>
          <w:sz w:val="28"/>
          <w:szCs w:val="28"/>
        </w:rPr>
        <w:t>党</w:t>
      </w:r>
      <w:r w:rsidR="009A6133" w:rsidRPr="009A6133">
        <w:rPr>
          <w:rFonts w:hint="eastAsia"/>
          <w:sz w:val="28"/>
          <w:szCs w:val="28"/>
        </w:rPr>
        <w:t>支部</w:t>
      </w:r>
      <w:r w:rsidR="00B27CD8" w:rsidRPr="00B27CD8">
        <w:rPr>
          <w:rFonts w:hint="eastAsia"/>
          <w:sz w:val="28"/>
          <w:szCs w:val="28"/>
        </w:rPr>
        <w:t>深入贯彻党的十九大精神，坚持把学</w:t>
      </w:r>
      <w:proofErr w:type="gramStart"/>
      <w:r w:rsidR="00B27CD8" w:rsidRPr="00B27CD8">
        <w:rPr>
          <w:rFonts w:hint="eastAsia"/>
          <w:sz w:val="28"/>
          <w:szCs w:val="28"/>
        </w:rPr>
        <w:t>习习近</w:t>
      </w:r>
      <w:proofErr w:type="gramEnd"/>
      <w:r w:rsidR="00B27CD8" w:rsidRPr="00B27CD8">
        <w:rPr>
          <w:rFonts w:hint="eastAsia"/>
          <w:sz w:val="28"/>
          <w:szCs w:val="28"/>
        </w:rPr>
        <w:t>平新时代中国特色社会主义思想作为加强思想政治建设的首要任务</w:t>
      </w:r>
      <w:r w:rsidR="00BB2234">
        <w:rPr>
          <w:rFonts w:hint="eastAsia"/>
          <w:sz w:val="28"/>
          <w:szCs w:val="28"/>
        </w:rPr>
        <w:t>。同时</w:t>
      </w:r>
      <w:r w:rsidR="00B27CD8">
        <w:rPr>
          <w:rFonts w:hint="eastAsia"/>
          <w:sz w:val="28"/>
          <w:szCs w:val="28"/>
        </w:rPr>
        <w:t>，</w:t>
      </w:r>
      <w:proofErr w:type="gramStart"/>
      <w:r w:rsidR="00B27CD8" w:rsidRPr="009A6133">
        <w:rPr>
          <w:rFonts w:hint="eastAsia"/>
          <w:sz w:val="28"/>
          <w:szCs w:val="28"/>
        </w:rPr>
        <w:t>将</w:t>
      </w:r>
      <w:r w:rsidR="00B27CD8" w:rsidRPr="00B27CD8">
        <w:rPr>
          <w:rFonts w:hint="eastAsia"/>
          <w:sz w:val="28"/>
          <w:szCs w:val="28"/>
        </w:rPr>
        <w:t>习近</w:t>
      </w:r>
      <w:proofErr w:type="gramEnd"/>
      <w:r w:rsidR="00B27CD8" w:rsidRPr="00B27CD8">
        <w:rPr>
          <w:rFonts w:hint="eastAsia"/>
          <w:sz w:val="28"/>
          <w:szCs w:val="28"/>
        </w:rPr>
        <w:t>平总书记在北京大学师生座谈会上的重要讲话精神</w:t>
      </w:r>
      <w:r w:rsidR="009B393B">
        <w:rPr>
          <w:rFonts w:hint="eastAsia"/>
          <w:sz w:val="28"/>
          <w:szCs w:val="28"/>
        </w:rPr>
        <w:t>、</w:t>
      </w:r>
      <w:r w:rsidR="009B393B" w:rsidRPr="00B27CD8">
        <w:rPr>
          <w:rFonts w:hint="eastAsia"/>
          <w:sz w:val="28"/>
          <w:szCs w:val="28"/>
        </w:rPr>
        <w:t>《关于加强和改进新形势下高校思想政治工作的意见》</w:t>
      </w:r>
      <w:r w:rsidR="009B393B">
        <w:rPr>
          <w:rFonts w:hint="eastAsia"/>
          <w:sz w:val="28"/>
          <w:szCs w:val="28"/>
        </w:rPr>
        <w:t>、</w:t>
      </w:r>
      <w:r w:rsidR="009B393B" w:rsidRPr="00B27CD8">
        <w:rPr>
          <w:rFonts w:hint="eastAsia"/>
          <w:sz w:val="28"/>
          <w:szCs w:val="28"/>
        </w:rPr>
        <w:t>《关于全面深化新时代教师队伍建设改革的意见》</w:t>
      </w:r>
      <w:r w:rsidR="009B393B">
        <w:rPr>
          <w:rFonts w:hint="eastAsia"/>
          <w:sz w:val="28"/>
          <w:szCs w:val="28"/>
        </w:rPr>
        <w:t>以及</w:t>
      </w:r>
      <w:r w:rsidR="009B393B" w:rsidRPr="00B27CD8">
        <w:rPr>
          <w:rFonts w:hint="eastAsia"/>
          <w:sz w:val="28"/>
          <w:szCs w:val="28"/>
        </w:rPr>
        <w:t>《坚持以本为本，推进四个回归，建设中国特色、世界水平的一流本科教育》</w:t>
      </w:r>
      <w:r w:rsidR="00B27CD8">
        <w:rPr>
          <w:rFonts w:hint="eastAsia"/>
          <w:sz w:val="28"/>
          <w:szCs w:val="28"/>
        </w:rPr>
        <w:t>作为学习重点，并结合本校、本学院以及本专业</w:t>
      </w:r>
      <w:r w:rsidR="00B27CD8" w:rsidRPr="009A6133">
        <w:rPr>
          <w:rFonts w:hint="eastAsia"/>
          <w:sz w:val="28"/>
          <w:szCs w:val="28"/>
        </w:rPr>
        <w:t>的实际情况</w:t>
      </w:r>
      <w:r w:rsidR="00B27CD8">
        <w:rPr>
          <w:rFonts w:hint="eastAsia"/>
          <w:sz w:val="28"/>
          <w:szCs w:val="28"/>
        </w:rPr>
        <w:t>进行学习讨论</w:t>
      </w:r>
      <w:r w:rsidR="00B27CD8" w:rsidRPr="009A6133">
        <w:rPr>
          <w:rFonts w:hint="eastAsia"/>
          <w:sz w:val="28"/>
          <w:szCs w:val="28"/>
        </w:rPr>
        <w:t>，用科学的理论来指导</w:t>
      </w:r>
      <w:r w:rsidR="00B27CD8">
        <w:rPr>
          <w:rFonts w:hint="eastAsia"/>
          <w:sz w:val="28"/>
          <w:szCs w:val="28"/>
        </w:rPr>
        <w:t>各位教师党员</w:t>
      </w:r>
      <w:r w:rsidR="00B27CD8" w:rsidRPr="009A6133">
        <w:rPr>
          <w:rFonts w:hint="eastAsia"/>
          <w:sz w:val="28"/>
          <w:szCs w:val="28"/>
        </w:rPr>
        <w:t>。通过一系列的政治理论学习，</w:t>
      </w:r>
      <w:r w:rsidR="00B27CD8">
        <w:rPr>
          <w:rFonts w:hint="eastAsia"/>
          <w:sz w:val="28"/>
          <w:szCs w:val="28"/>
        </w:rPr>
        <w:t>党员整体理论素养得到提高，</w:t>
      </w:r>
      <w:r w:rsidR="00B27CD8" w:rsidRPr="009A6133">
        <w:rPr>
          <w:rFonts w:hint="eastAsia"/>
          <w:sz w:val="28"/>
          <w:szCs w:val="28"/>
        </w:rPr>
        <w:t>思想得到洗礼，获益良多。</w:t>
      </w:r>
    </w:p>
    <w:p w:rsidR="00020918" w:rsidRPr="00D203D9" w:rsidRDefault="00D203D9" w:rsidP="00D203D9">
      <w:pPr>
        <w:spacing w:line="360" w:lineRule="auto"/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2</w:t>
      </w:r>
      <w:r>
        <w:rPr>
          <w:rFonts w:ascii="Times New Roman" w:hAnsi="Times New Roman" w:cs="Times New Roman" w:hint="eastAsia"/>
          <w:b/>
          <w:sz w:val="28"/>
          <w:szCs w:val="28"/>
        </w:rPr>
        <w:t>、</w:t>
      </w:r>
      <w:r w:rsidR="00020918" w:rsidRPr="00D203D9">
        <w:rPr>
          <w:rFonts w:ascii="Times New Roman" w:hAnsi="Times New Roman" w:cs="Times New Roman" w:hint="eastAsia"/>
          <w:b/>
          <w:sz w:val="28"/>
          <w:szCs w:val="28"/>
        </w:rPr>
        <w:t>党支部</w:t>
      </w:r>
      <w:r w:rsidR="009B393B">
        <w:rPr>
          <w:rFonts w:ascii="Times New Roman" w:hAnsi="Times New Roman" w:cs="Times New Roman" w:hint="eastAsia"/>
          <w:b/>
          <w:sz w:val="28"/>
          <w:szCs w:val="28"/>
        </w:rPr>
        <w:t>组织生活常态化</w:t>
      </w:r>
    </w:p>
    <w:p w:rsidR="00020918" w:rsidRDefault="007F0717" w:rsidP="006A3E5E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今年，支部</w:t>
      </w:r>
      <w:r w:rsidR="009B393B">
        <w:rPr>
          <w:rFonts w:hint="eastAsia"/>
          <w:sz w:val="28"/>
          <w:szCs w:val="28"/>
        </w:rPr>
        <w:t>“</w:t>
      </w:r>
      <w:r w:rsidR="009B393B">
        <w:rPr>
          <w:rFonts w:hint="eastAsia"/>
          <w:sz w:val="28"/>
          <w:szCs w:val="28"/>
        </w:rPr>
        <w:t>三会一课制度</w:t>
      </w:r>
      <w:r w:rsidR="009B393B">
        <w:rPr>
          <w:rFonts w:hint="eastAsia"/>
          <w:sz w:val="28"/>
          <w:szCs w:val="28"/>
        </w:rPr>
        <w:t>”常态化</w:t>
      </w:r>
      <w:r w:rsidR="000C61F5">
        <w:rPr>
          <w:rFonts w:hint="eastAsia"/>
          <w:sz w:val="28"/>
          <w:szCs w:val="28"/>
        </w:rPr>
        <w:t>。联系本支部的学院</w:t>
      </w:r>
      <w:r w:rsidR="00851636">
        <w:rPr>
          <w:rFonts w:hint="eastAsia"/>
          <w:sz w:val="28"/>
          <w:szCs w:val="28"/>
        </w:rPr>
        <w:t>党委吕宪俊院长为分别以《</w:t>
      </w:r>
      <w:r w:rsidR="00851636" w:rsidRPr="00851636">
        <w:rPr>
          <w:rFonts w:hint="eastAsia"/>
          <w:sz w:val="28"/>
          <w:szCs w:val="28"/>
        </w:rPr>
        <w:t>立足新时代</w:t>
      </w:r>
      <w:r w:rsidR="00851636" w:rsidRPr="00851636">
        <w:rPr>
          <w:rFonts w:hint="eastAsia"/>
          <w:sz w:val="28"/>
          <w:szCs w:val="28"/>
        </w:rPr>
        <w:t xml:space="preserve"> </w:t>
      </w:r>
      <w:r w:rsidR="00851636" w:rsidRPr="00851636">
        <w:rPr>
          <w:rFonts w:hint="eastAsia"/>
          <w:sz w:val="28"/>
          <w:szCs w:val="28"/>
        </w:rPr>
        <w:t>抓住新机遇</w:t>
      </w:r>
      <w:r w:rsidR="00851636" w:rsidRPr="00851636">
        <w:rPr>
          <w:rFonts w:hint="eastAsia"/>
          <w:sz w:val="28"/>
          <w:szCs w:val="28"/>
        </w:rPr>
        <w:t xml:space="preserve"> </w:t>
      </w:r>
      <w:r w:rsidR="00851636" w:rsidRPr="00851636">
        <w:rPr>
          <w:rFonts w:hint="eastAsia"/>
          <w:sz w:val="28"/>
          <w:szCs w:val="28"/>
        </w:rPr>
        <w:t>实现矿业工程新旧动能转换</w:t>
      </w:r>
      <w:r w:rsidR="00851636">
        <w:rPr>
          <w:rFonts w:hint="eastAsia"/>
          <w:sz w:val="28"/>
          <w:szCs w:val="28"/>
        </w:rPr>
        <w:t>》、《</w:t>
      </w:r>
      <w:r w:rsidR="00851636" w:rsidRPr="00851636">
        <w:rPr>
          <w:rFonts w:hint="eastAsia"/>
          <w:sz w:val="28"/>
          <w:szCs w:val="28"/>
        </w:rPr>
        <w:t>学习</w:t>
      </w:r>
      <w:r w:rsidR="00851636">
        <w:rPr>
          <w:rFonts w:hint="eastAsia"/>
          <w:sz w:val="28"/>
          <w:szCs w:val="28"/>
        </w:rPr>
        <w:t>“</w:t>
      </w:r>
      <w:r w:rsidR="00851636" w:rsidRPr="00851636">
        <w:rPr>
          <w:rFonts w:hint="eastAsia"/>
          <w:sz w:val="28"/>
          <w:szCs w:val="28"/>
        </w:rPr>
        <w:t>新时代全国高等学校本科教育工作会议精神</w:t>
      </w:r>
      <w:r w:rsidR="00851636">
        <w:rPr>
          <w:rFonts w:hint="eastAsia"/>
          <w:sz w:val="28"/>
          <w:szCs w:val="28"/>
        </w:rPr>
        <w:t>”》以及《</w:t>
      </w:r>
      <w:r w:rsidR="00851636" w:rsidRPr="00851636">
        <w:rPr>
          <w:rFonts w:hint="eastAsia"/>
          <w:sz w:val="28"/>
          <w:szCs w:val="28"/>
        </w:rPr>
        <w:t>学习新宪法</w:t>
      </w:r>
      <w:r w:rsidR="00523377">
        <w:rPr>
          <w:rFonts w:hint="eastAsia"/>
          <w:sz w:val="28"/>
          <w:szCs w:val="28"/>
        </w:rPr>
        <w:t xml:space="preserve"> </w:t>
      </w:r>
      <w:r w:rsidR="00851636" w:rsidRPr="00851636">
        <w:rPr>
          <w:rFonts w:hint="eastAsia"/>
          <w:sz w:val="28"/>
          <w:szCs w:val="28"/>
        </w:rPr>
        <w:t>弘扬宪法精神</w:t>
      </w:r>
      <w:r w:rsidR="00851636">
        <w:rPr>
          <w:rFonts w:hint="eastAsia"/>
          <w:sz w:val="28"/>
          <w:szCs w:val="28"/>
        </w:rPr>
        <w:t>》为题，为支部全体党员上了三次党课。本人作为支部书记</w:t>
      </w:r>
      <w:r w:rsidR="00F758FB">
        <w:rPr>
          <w:rFonts w:hint="eastAsia"/>
          <w:sz w:val="28"/>
          <w:szCs w:val="28"/>
        </w:rPr>
        <w:t>分别以《</w:t>
      </w:r>
      <w:r w:rsidR="00F758FB" w:rsidRPr="00F758FB">
        <w:rPr>
          <w:rFonts w:hint="eastAsia"/>
          <w:sz w:val="28"/>
          <w:szCs w:val="28"/>
        </w:rPr>
        <w:t>高校教师师德师风建设</w:t>
      </w:r>
      <w:r w:rsidR="00F758FB">
        <w:rPr>
          <w:rFonts w:hint="eastAsia"/>
          <w:sz w:val="28"/>
          <w:szCs w:val="28"/>
        </w:rPr>
        <w:t>》、《</w:t>
      </w:r>
      <w:r w:rsidR="00F758FB" w:rsidRPr="00F758FB">
        <w:rPr>
          <w:rFonts w:hint="eastAsia"/>
          <w:sz w:val="28"/>
          <w:szCs w:val="28"/>
        </w:rPr>
        <w:t>纪念改革开放</w:t>
      </w:r>
      <w:r w:rsidR="00F758FB" w:rsidRPr="00F758FB">
        <w:rPr>
          <w:rFonts w:hint="eastAsia"/>
          <w:sz w:val="28"/>
          <w:szCs w:val="28"/>
        </w:rPr>
        <w:t>40</w:t>
      </w:r>
      <w:r w:rsidR="00F758FB" w:rsidRPr="00F758FB">
        <w:rPr>
          <w:rFonts w:hint="eastAsia"/>
          <w:sz w:val="28"/>
          <w:szCs w:val="28"/>
        </w:rPr>
        <w:t>周年</w:t>
      </w:r>
      <w:r w:rsidR="00F758FB">
        <w:rPr>
          <w:rFonts w:hint="eastAsia"/>
          <w:sz w:val="28"/>
          <w:szCs w:val="28"/>
        </w:rPr>
        <w:t>》为题，开展了党课教育。</w:t>
      </w:r>
      <w:r w:rsidR="005137AB" w:rsidRPr="00800441">
        <w:rPr>
          <w:rFonts w:hint="eastAsia"/>
          <w:sz w:val="28"/>
          <w:szCs w:val="28"/>
        </w:rPr>
        <w:t>支部</w:t>
      </w:r>
      <w:r w:rsidR="005137AB">
        <w:rPr>
          <w:rFonts w:hint="eastAsia"/>
          <w:sz w:val="28"/>
          <w:szCs w:val="28"/>
        </w:rPr>
        <w:t>定期</w:t>
      </w:r>
      <w:r w:rsidR="00800441" w:rsidRPr="00800441">
        <w:rPr>
          <w:rFonts w:hint="eastAsia"/>
          <w:sz w:val="28"/>
          <w:szCs w:val="28"/>
        </w:rPr>
        <w:t>召开</w:t>
      </w:r>
      <w:r w:rsidR="008010BB">
        <w:rPr>
          <w:rFonts w:hint="eastAsia"/>
          <w:sz w:val="28"/>
          <w:szCs w:val="28"/>
        </w:rPr>
        <w:t>组织生活会</w:t>
      </w:r>
      <w:r w:rsidR="00F758FB">
        <w:rPr>
          <w:rFonts w:hint="eastAsia"/>
          <w:sz w:val="28"/>
          <w:szCs w:val="28"/>
        </w:rPr>
        <w:t>和</w:t>
      </w:r>
      <w:r w:rsidR="00800441" w:rsidRPr="00800441">
        <w:rPr>
          <w:rFonts w:hint="eastAsia"/>
          <w:sz w:val="28"/>
          <w:szCs w:val="28"/>
        </w:rPr>
        <w:t>党员大</w:t>
      </w:r>
      <w:r w:rsidR="00800441" w:rsidRPr="00800441">
        <w:rPr>
          <w:rFonts w:hint="eastAsia"/>
          <w:sz w:val="28"/>
          <w:szCs w:val="28"/>
        </w:rPr>
        <w:lastRenderedPageBreak/>
        <w:t>会，</w:t>
      </w:r>
      <w:r w:rsidR="00F758FB">
        <w:rPr>
          <w:rFonts w:hint="eastAsia"/>
          <w:sz w:val="28"/>
          <w:szCs w:val="28"/>
        </w:rPr>
        <w:t>结合主题党日活动，</w:t>
      </w:r>
      <w:r w:rsidR="008010BB">
        <w:rPr>
          <w:rFonts w:hint="eastAsia"/>
          <w:sz w:val="28"/>
          <w:szCs w:val="28"/>
        </w:rPr>
        <w:t>围绕热点</w:t>
      </w:r>
      <w:r w:rsidR="00D47063">
        <w:rPr>
          <w:rFonts w:hint="eastAsia"/>
          <w:sz w:val="28"/>
          <w:szCs w:val="28"/>
        </w:rPr>
        <w:t>主题组织学习讨论。</w:t>
      </w:r>
      <w:r w:rsidR="00671673">
        <w:rPr>
          <w:rFonts w:hint="eastAsia"/>
          <w:sz w:val="28"/>
          <w:szCs w:val="28"/>
        </w:rPr>
        <w:t>党</w:t>
      </w:r>
      <w:r w:rsidR="00671673" w:rsidRPr="007F0717">
        <w:rPr>
          <w:rFonts w:hint="eastAsia"/>
          <w:sz w:val="28"/>
          <w:szCs w:val="28"/>
        </w:rPr>
        <w:t>支部工作</w:t>
      </w:r>
      <w:r w:rsidR="00BA5B87">
        <w:rPr>
          <w:rFonts w:hint="eastAsia"/>
          <w:sz w:val="28"/>
          <w:szCs w:val="28"/>
        </w:rPr>
        <w:t>也</w:t>
      </w:r>
      <w:r w:rsidR="00671673">
        <w:rPr>
          <w:rFonts w:hint="eastAsia"/>
          <w:sz w:val="28"/>
          <w:szCs w:val="28"/>
        </w:rPr>
        <w:t>正在向</w:t>
      </w:r>
      <w:r w:rsidR="00C613FD">
        <w:rPr>
          <w:rFonts w:hint="eastAsia"/>
          <w:sz w:val="28"/>
          <w:szCs w:val="28"/>
        </w:rPr>
        <w:t>日</w:t>
      </w:r>
      <w:r w:rsidR="00671673" w:rsidRPr="007F0717">
        <w:rPr>
          <w:rFonts w:hint="eastAsia"/>
          <w:sz w:val="28"/>
          <w:szCs w:val="28"/>
        </w:rPr>
        <w:t>常化、制度化、规范化</w:t>
      </w:r>
      <w:r w:rsidR="00671673">
        <w:rPr>
          <w:rFonts w:hint="eastAsia"/>
          <w:sz w:val="28"/>
          <w:szCs w:val="28"/>
        </w:rPr>
        <w:t>的方向迈进</w:t>
      </w:r>
      <w:r w:rsidR="00671673" w:rsidRPr="007F0717">
        <w:rPr>
          <w:rFonts w:hint="eastAsia"/>
          <w:sz w:val="28"/>
          <w:szCs w:val="28"/>
        </w:rPr>
        <w:t>。</w:t>
      </w:r>
    </w:p>
    <w:p w:rsidR="001A7B73" w:rsidRPr="00B8482D" w:rsidRDefault="001A7B73" w:rsidP="00B8482D">
      <w:pPr>
        <w:spacing w:line="360" w:lineRule="auto"/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 w:rsidRPr="00B8482D">
        <w:rPr>
          <w:rFonts w:ascii="Times New Roman" w:hAnsi="Times New Roman" w:cs="Times New Roman" w:hint="eastAsia"/>
          <w:b/>
          <w:sz w:val="28"/>
          <w:szCs w:val="28"/>
        </w:rPr>
        <w:t>3</w:t>
      </w:r>
      <w:r w:rsidRPr="00B8482D">
        <w:rPr>
          <w:rFonts w:ascii="Times New Roman" w:hAnsi="Times New Roman" w:cs="Times New Roman" w:hint="eastAsia"/>
          <w:b/>
          <w:sz w:val="28"/>
          <w:szCs w:val="28"/>
        </w:rPr>
        <w:t>、创新型人才培养</w:t>
      </w:r>
    </w:p>
    <w:p w:rsidR="002770C7" w:rsidRDefault="00717715" w:rsidP="009A6133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矿物加工系</w:t>
      </w:r>
      <w:r w:rsidR="004F1115">
        <w:rPr>
          <w:rFonts w:hint="eastAsia"/>
          <w:sz w:val="28"/>
          <w:szCs w:val="28"/>
        </w:rPr>
        <w:t>党支部</w:t>
      </w:r>
      <w:r w:rsidR="0041599C">
        <w:rPr>
          <w:rFonts w:hint="eastAsia"/>
          <w:sz w:val="28"/>
          <w:szCs w:val="28"/>
        </w:rPr>
        <w:t>持续推进</w:t>
      </w:r>
      <w:proofErr w:type="gramStart"/>
      <w:r w:rsidR="006D5B62" w:rsidRPr="006029E3">
        <w:rPr>
          <w:rFonts w:ascii="Times New Roman" w:hAnsi="Times New Roman" w:cs="Times New Roman"/>
          <w:sz w:val="28"/>
          <w:szCs w:val="28"/>
        </w:rPr>
        <w:t>特色党建</w:t>
      </w:r>
      <w:proofErr w:type="gramEnd"/>
      <w:r w:rsidR="006D5B62" w:rsidRPr="006029E3">
        <w:rPr>
          <w:rFonts w:ascii="Times New Roman" w:hAnsi="Times New Roman" w:cs="Times New Roman"/>
          <w:sz w:val="28"/>
          <w:szCs w:val="28"/>
        </w:rPr>
        <w:t>品牌</w:t>
      </w:r>
      <w:r w:rsidR="006D5B62">
        <w:rPr>
          <w:rFonts w:ascii="Times New Roman" w:hAnsi="Times New Roman" w:cs="Times New Roman" w:hint="eastAsia"/>
          <w:sz w:val="28"/>
          <w:szCs w:val="28"/>
        </w:rPr>
        <w:t>——</w:t>
      </w:r>
      <w:r w:rsidR="006D5B62">
        <w:rPr>
          <w:rFonts w:hint="eastAsia"/>
          <w:sz w:val="28"/>
          <w:szCs w:val="28"/>
        </w:rPr>
        <w:t>“</w:t>
      </w:r>
      <w:r w:rsidR="006D5B62" w:rsidRPr="00717715">
        <w:rPr>
          <w:rFonts w:hint="eastAsia"/>
          <w:sz w:val="28"/>
          <w:szCs w:val="28"/>
        </w:rPr>
        <w:t>魅力矿加</w:t>
      </w:r>
      <w:r w:rsidR="006D5B62">
        <w:rPr>
          <w:rFonts w:hint="eastAsia"/>
          <w:sz w:val="28"/>
          <w:szCs w:val="28"/>
        </w:rPr>
        <w:t>”</w:t>
      </w:r>
      <w:r w:rsidR="0051596A">
        <w:rPr>
          <w:rFonts w:hint="eastAsia"/>
          <w:sz w:val="28"/>
          <w:szCs w:val="28"/>
        </w:rPr>
        <w:t>的</w:t>
      </w:r>
      <w:r w:rsidR="006D5B62" w:rsidRPr="006029E3">
        <w:rPr>
          <w:rFonts w:ascii="Times New Roman" w:hAnsi="Times New Roman" w:cs="Times New Roman"/>
          <w:sz w:val="28"/>
          <w:szCs w:val="28"/>
        </w:rPr>
        <w:t>建设</w:t>
      </w:r>
      <w:r w:rsidR="006D5B62">
        <w:rPr>
          <w:rFonts w:ascii="Times New Roman" w:hAnsi="Times New Roman" w:cs="Times New Roman" w:hint="eastAsia"/>
          <w:sz w:val="28"/>
          <w:szCs w:val="28"/>
        </w:rPr>
        <w:t>，</w:t>
      </w:r>
      <w:r w:rsidRPr="00717715">
        <w:rPr>
          <w:rFonts w:hint="eastAsia"/>
          <w:sz w:val="28"/>
          <w:szCs w:val="28"/>
        </w:rPr>
        <w:t>助力学生成长计划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党支部</w:t>
      </w:r>
      <w:r w:rsidR="001413DC">
        <w:rPr>
          <w:rFonts w:hint="eastAsia"/>
          <w:sz w:val="28"/>
          <w:szCs w:val="28"/>
        </w:rPr>
        <w:t>充分发挥教工党员的</w:t>
      </w:r>
      <w:r>
        <w:rPr>
          <w:rFonts w:hint="eastAsia"/>
          <w:sz w:val="28"/>
          <w:szCs w:val="28"/>
        </w:rPr>
        <w:t>先锋模范作用</w:t>
      </w:r>
      <w:r w:rsidR="002770C7">
        <w:rPr>
          <w:rFonts w:hint="eastAsia"/>
          <w:sz w:val="28"/>
          <w:szCs w:val="28"/>
        </w:rPr>
        <w:t>，通过党员教师带头担任新生班主任、举办专业交流会、组织指导学生参加科技创新竞赛、提供考研指导服务等措施，</w:t>
      </w:r>
      <w:r w:rsidR="00095B1D">
        <w:rPr>
          <w:rFonts w:hint="eastAsia"/>
          <w:sz w:val="28"/>
          <w:szCs w:val="28"/>
        </w:rPr>
        <w:t>帮助学生成长成才。通过师生的共同努力，</w:t>
      </w:r>
      <w:r w:rsidR="00095B1D">
        <w:rPr>
          <w:rFonts w:hint="eastAsia"/>
          <w:sz w:val="28"/>
          <w:szCs w:val="28"/>
        </w:rPr>
        <w:t>2</w:t>
      </w:r>
      <w:r w:rsidR="00095B1D">
        <w:rPr>
          <w:sz w:val="28"/>
          <w:szCs w:val="28"/>
        </w:rPr>
        <w:t>01</w:t>
      </w:r>
      <w:r w:rsidR="00C27BDB">
        <w:rPr>
          <w:rFonts w:hint="eastAsia"/>
          <w:sz w:val="28"/>
          <w:szCs w:val="28"/>
        </w:rPr>
        <w:t>8</w:t>
      </w:r>
      <w:r w:rsidR="00095B1D">
        <w:rPr>
          <w:rFonts w:hint="eastAsia"/>
          <w:sz w:val="28"/>
          <w:szCs w:val="28"/>
        </w:rPr>
        <w:t>届本科生的考研率达到</w:t>
      </w:r>
      <w:r w:rsidR="00C27BDB">
        <w:rPr>
          <w:rFonts w:hint="eastAsia"/>
          <w:sz w:val="28"/>
          <w:szCs w:val="28"/>
        </w:rPr>
        <w:t>40.38</w:t>
      </w:r>
      <w:r w:rsidR="005137AB">
        <w:rPr>
          <w:rFonts w:hint="eastAsia"/>
          <w:sz w:val="28"/>
          <w:szCs w:val="28"/>
        </w:rPr>
        <w:t>%</w:t>
      </w:r>
      <w:r w:rsidR="00095B1D">
        <w:rPr>
          <w:rFonts w:hint="eastAsia"/>
          <w:sz w:val="28"/>
          <w:szCs w:val="28"/>
        </w:rPr>
        <w:t>，在</w:t>
      </w:r>
      <w:r w:rsidR="00095B1D" w:rsidRPr="00095B1D">
        <w:rPr>
          <w:rFonts w:hint="eastAsia"/>
          <w:sz w:val="28"/>
          <w:szCs w:val="28"/>
        </w:rPr>
        <w:t>第</w:t>
      </w:r>
      <w:r w:rsidR="00C27BDB">
        <w:rPr>
          <w:rFonts w:hint="eastAsia"/>
          <w:sz w:val="28"/>
          <w:szCs w:val="28"/>
        </w:rPr>
        <w:t>三</w:t>
      </w:r>
      <w:r w:rsidR="00095B1D" w:rsidRPr="00095B1D">
        <w:rPr>
          <w:rFonts w:hint="eastAsia"/>
          <w:sz w:val="28"/>
          <w:szCs w:val="28"/>
        </w:rPr>
        <w:t>届全国高等学校矿物加工工程专业学生实践作品大赛</w:t>
      </w:r>
      <w:r w:rsidR="00095B1D">
        <w:rPr>
          <w:rFonts w:hint="eastAsia"/>
          <w:sz w:val="28"/>
          <w:szCs w:val="28"/>
        </w:rPr>
        <w:t>中</w:t>
      </w:r>
      <w:r w:rsidR="003072BF">
        <w:rPr>
          <w:rFonts w:hint="eastAsia"/>
          <w:sz w:val="28"/>
          <w:szCs w:val="28"/>
        </w:rPr>
        <w:t>，</w:t>
      </w:r>
      <w:r w:rsidR="00095B1D">
        <w:rPr>
          <w:rFonts w:hint="eastAsia"/>
          <w:sz w:val="28"/>
          <w:szCs w:val="28"/>
        </w:rPr>
        <w:t>获</w:t>
      </w:r>
      <w:r w:rsidR="00095B1D" w:rsidRPr="00095B1D">
        <w:rPr>
          <w:rFonts w:hint="eastAsia"/>
          <w:sz w:val="28"/>
          <w:szCs w:val="28"/>
        </w:rPr>
        <w:t>一等奖</w:t>
      </w:r>
      <w:r w:rsidR="00C27BDB">
        <w:rPr>
          <w:rFonts w:hint="eastAsia"/>
          <w:sz w:val="28"/>
          <w:szCs w:val="28"/>
        </w:rPr>
        <w:t>1</w:t>
      </w:r>
      <w:r w:rsidR="00095B1D" w:rsidRPr="00095B1D">
        <w:rPr>
          <w:rFonts w:hint="eastAsia"/>
          <w:sz w:val="28"/>
          <w:szCs w:val="28"/>
        </w:rPr>
        <w:t>项、二等奖</w:t>
      </w:r>
      <w:r w:rsidR="00C27BDB">
        <w:rPr>
          <w:rFonts w:hint="eastAsia"/>
          <w:sz w:val="28"/>
          <w:szCs w:val="28"/>
        </w:rPr>
        <w:t>5</w:t>
      </w:r>
      <w:r w:rsidR="00095B1D" w:rsidRPr="00095B1D">
        <w:rPr>
          <w:rFonts w:hint="eastAsia"/>
          <w:sz w:val="28"/>
          <w:szCs w:val="28"/>
        </w:rPr>
        <w:t>项和三等奖</w:t>
      </w:r>
      <w:r w:rsidR="00C27BDB">
        <w:rPr>
          <w:rFonts w:hint="eastAsia"/>
          <w:sz w:val="28"/>
          <w:szCs w:val="28"/>
        </w:rPr>
        <w:t>8</w:t>
      </w:r>
      <w:r w:rsidR="00095B1D" w:rsidRPr="00095B1D">
        <w:rPr>
          <w:rFonts w:hint="eastAsia"/>
          <w:sz w:val="28"/>
          <w:szCs w:val="28"/>
        </w:rPr>
        <w:t>项</w:t>
      </w:r>
      <w:bookmarkStart w:id="0" w:name="_Hlk534299361"/>
      <w:r w:rsidR="00095B1D">
        <w:rPr>
          <w:rFonts w:hint="eastAsia"/>
          <w:sz w:val="28"/>
          <w:szCs w:val="28"/>
        </w:rPr>
        <w:t>，</w:t>
      </w:r>
      <w:r w:rsidR="00095B1D" w:rsidRPr="005137AB">
        <w:rPr>
          <w:rFonts w:hint="eastAsia"/>
          <w:sz w:val="28"/>
          <w:szCs w:val="28"/>
        </w:rPr>
        <w:t>山东科技大学被评为优秀组织奖</w:t>
      </w:r>
      <w:bookmarkEnd w:id="0"/>
      <w:r w:rsidR="006D5B62">
        <w:rPr>
          <w:rFonts w:hint="eastAsia"/>
          <w:sz w:val="28"/>
          <w:szCs w:val="28"/>
        </w:rPr>
        <w:t>；</w:t>
      </w:r>
      <w:r w:rsidR="006D5B62" w:rsidRPr="006D5B62">
        <w:rPr>
          <w:rFonts w:hint="eastAsia"/>
          <w:sz w:val="28"/>
          <w:szCs w:val="28"/>
        </w:rPr>
        <w:t>获批国家级大学生创新创业训练计划</w:t>
      </w:r>
      <w:r w:rsidR="006D5B62" w:rsidRPr="006D5B62">
        <w:rPr>
          <w:rFonts w:hint="eastAsia"/>
          <w:sz w:val="28"/>
          <w:szCs w:val="28"/>
        </w:rPr>
        <w:t>1</w:t>
      </w:r>
      <w:r w:rsidR="006D5B62" w:rsidRPr="006D5B62">
        <w:rPr>
          <w:rFonts w:hint="eastAsia"/>
          <w:sz w:val="28"/>
          <w:szCs w:val="28"/>
        </w:rPr>
        <w:t>项（指导教师：李琳）</w:t>
      </w:r>
      <w:r w:rsidR="006D5B62">
        <w:rPr>
          <w:rFonts w:hint="eastAsia"/>
          <w:sz w:val="28"/>
          <w:szCs w:val="28"/>
        </w:rPr>
        <w:t>；获</w:t>
      </w:r>
      <w:r w:rsidR="003072BF" w:rsidRPr="003072BF">
        <w:rPr>
          <w:rFonts w:hint="eastAsia"/>
          <w:sz w:val="28"/>
          <w:szCs w:val="28"/>
        </w:rPr>
        <w:t>山东省研究生优秀科技创新成果三等奖</w:t>
      </w:r>
      <w:r w:rsidR="003072BF">
        <w:rPr>
          <w:rFonts w:hint="eastAsia"/>
          <w:sz w:val="28"/>
          <w:szCs w:val="28"/>
        </w:rPr>
        <w:t>1</w:t>
      </w:r>
      <w:r w:rsidR="003072BF">
        <w:rPr>
          <w:rFonts w:hint="eastAsia"/>
          <w:sz w:val="28"/>
          <w:szCs w:val="28"/>
        </w:rPr>
        <w:t>项（</w:t>
      </w:r>
      <w:r w:rsidR="003072BF" w:rsidRPr="006D5B62">
        <w:rPr>
          <w:rFonts w:hint="eastAsia"/>
          <w:sz w:val="28"/>
          <w:szCs w:val="28"/>
        </w:rPr>
        <w:t>指导教师：李琳</w:t>
      </w:r>
      <w:r w:rsidR="003072BF">
        <w:rPr>
          <w:rFonts w:hint="eastAsia"/>
          <w:sz w:val="28"/>
          <w:szCs w:val="28"/>
        </w:rPr>
        <w:t>）；</w:t>
      </w:r>
      <w:r w:rsidR="00BA7A7E" w:rsidRPr="005137AB">
        <w:rPr>
          <w:sz w:val="28"/>
          <w:szCs w:val="28"/>
        </w:rPr>
        <w:t>1</w:t>
      </w:r>
      <w:r w:rsidR="00BA7A7E" w:rsidRPr="005137AB">
        <w:rPr>
          <w:rFonts w:hint="eastAsia"/>
          <w:sz w:val="28"/>
          <w:szCs w:val="28"/>
        </w:rPr>
        <w:t>位</w:t>
      </w:r>
      <w:r w:rsidR="00271C9A">
        <w:rPr>
          <w:rFonts w:hint="eastAsia"/>
          <w:sz w:val="28"/>
          <w:szCs w:val="28"/>
        </w:rPr>
        <w:t>教师</w:t>
      </w:r>
      <w:r w:rsidR="00EF2FD0">
        <w:rPr>
          <w:rFonts w:hint="eastAsia"/>
          <w:sz w:val="28"/>
          <w:szCs w:val="28"/>
        </w:rPr>
        <w:t>党员</w:t>
      </w:r>
      <w:r w:rsidR="00C27BDB">
        <w:rPr>
          <w:rFonts w:hint="eastAsia"/>
          <w:sz w:val="28"/>
          <w:szCs w:val="28"/>
        </w:rPr>
        <w:t>获</w:t>
      </w:r>
      <w:r w:rsidR="00C27BDB" w:rsidRPr="00C27BDB">
        <w:rPr>
          <w:rFonts w:hint="eastAsia"/>
          <w:sz w:val="28"/>
          <w:szCs w:val="28"/>
        </w:rPr>
        <w:t>“山东科技大学优秀班主任”</w:t>
      </w:r>
      <w:r w:rsidR="00C27BDB">
        <w:rPr>
          <w:rFonts w:hint="eastAsia"/>
          <w:sz w:val="28"/>
          <w:szCs w:val="28"/>
        </w:rPr>
        <w:t>称号（李琳）</w:t>
      </w:r>
      <w:r w:rsidR="00BA7A7E" w:rsidRPr="005137AB">
        <w:rPr>
          <w:rFonts w:hint="eastAsia"/>
          <w:sz w:val="28"/>
          <w:szCs w:val="28"/>
        </w:rPr>
        <w:t>，</w:t>
      </w:r>
      <w:r w:rsidR="00C27BDB" w:rsidRPr="00C27BDB">
        <w:rPr>
          <w:rFonts w:hint="eastAsia"/>
          <w:sz w:val="28"/>
          <w:szCs w:val="28"/>
        </w:rPr>
        <w:t>2</w:t>
      </w:r>
      <w:r w:rsidR="003072BF" w:rsidRPr="005137AB">
        <w:rPr>
          <w:rFonts w:hint="eastAsia"/>
          <w:sz w:val="28"/>
          <w:szCs w:val="28"/>
        </w:rPr>
        <w:t>位</w:t>
      </w:r>
      <w:r w:rsidR="003072BF">
        <w:rPr>
          <w:rFonts w:hint="eastAsia"/>
          <w:sz w:val="28"/>
          <w:szCs w:val="28"/>
        </w:rPr>
        <w:t>教师党员</w:t>
      </w:r>
      <w:r w:rsidR="00C27BDB" w:rsidRPr="00C27BDB">
        <w:rPr>
          <w:rFonts w:hint="eastAsia"/>
          <w:sz w:val="28"/>
          <w:szCs w:val="28"/>
        </w:rPr>
        <w:t>获得“山东科技大学学生科技创新优秀指导教师”称号</w:t>
      </w:r>
      <w:r w:rsidR="00C27BDB">
        <w:rPr>
          <w:rFonts w:hint="eastAsia"/>
          <w:sz w:val="28"/>
          <w:szCs w:val="28"/>
        </w:rPr>
        <w:t>（李琳、邱俊）</w:t>
      </w:r>
      <w:r w:rsidR="00D031C6">
        <w:rPr>
          <w:rFonts w:hint="eastAsia"/>
          <w:sz w:val="28"/>
          <w:szCs w:val="28"/>
        </w:rPr>
        <w:t>。</w:t>
      </w:r>
    </w:p>
    <w:p w:rsidR="005E28EE" w:rsidRPr="009D0E13" w:rsidRDefault="00717715" w:rsidP="005E28EE">
      <w:pPr>
        <w:spacing w:line="360" w:lineRule="auto"/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E28EE" w:rsidRPr="009D0E13">
        <w:rPr>
          <w:rFonts w:ascii="Times New Roman" w:hAnsi="Times New Roman" w:cs="Times New Roman" w:hint="eastAsia"/>
          <w:b/>
          <w:sz w:val="28"/>
          <w:szCs w:val="28"/>
        </w:rPr>
        <w:t>、</w:t>
      </w:r>
      <w:r w:rsidR="005E28EE">
        <w:rPr>
          <w:rFonts w:ascii="Times New Roman" w:hAnsi="Times New Roman" w:cs="Times New Roman" w:hint="eastAsia"/>
          <w:b/>
          <w:sz w:val="28"/>
          <w:szCs w:val="28"/>
        </w:rPr>
        <w:t>党建搭台促发展</w:t>
      </w:r>
    </w:p>
    <w:p w:rsidR="0051596A" w:rsidRDefault="006D364C" w:rsidP="0051596A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党支部始终贯彻“围绕中心抓党建，抓好党建促发展”的宗旨，</w:t>
      </w:r>
      <w:r w:rsidR="005E28EE" w:rsidRPr="009A6133">
        <w:rPr>
          <w:rFonts w:hint="eastAsia"/>
          <w:sz w:val="28"/>
          <w:szCs w:val="28"/>
        </w:rPr>
        <w:t>把支部建设与学科发展有机结合，</w:t>
      </w:r>
      <w:r>
        <w:rPr>
          <w:rFonts w:hint="eastAsia"/>
          <w:sz w:val="28"/>
          <w:szCs w:val="28"/>
        </w:rPr>
        <w:t>经过共同努力，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01</w:t>
      </w:r>
      <w:r w:rsidR="0051596A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年，矿物加工专业</w:t>
      </w:r>
      <w:r w:rsidR="0051596A">
        <w:rPr>
          <w:rFonts w:hint="eastAsia"/>
          <w:sz w:val="28"/>
          <w:szCs w:val="28"/>
        </w:rPr>
        <w:t>主要取得以下建设成果：</w:t>
      </w:r>
    </w:p>
    <w:p w:rsidR="0051596A" w:rsidRPr="0051596A" w:rsidRDefault="0051596A" w:rsidP="0051596A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Pr="0051596A">
        <w:rPr>
          <w:rFonts w:hint="eastAsia"/>
          <w:sz w:val="28"/>
          <w:szCs w:val="28"/>
        </w:rPr>
        <w:t>教学及学科建设</w:t>
      </w:r>
    </w:p>
    <w:p w:rsidR="0051596A" w:rsidRPr="0051596A" w:rsidRDefault="0051596A" w:rsidP="0051596A">
      <w:pPr>
        <w:spacing w:line="360" w:lineRule="auto"/>
        <w:ind w:firstLineChars="200" w:firstLine="560"/>
        <w:rPr>
          <w:sz w:val="28"/>
          <w:szCs w:val="28"/>
        </w:rPr>
      </w:pPr>
      <w:r w:rsidRPr="0051596A">
        <w:rPr>
          <w:rFonts w:hint="eastAsia"/>
          <w:sz w:val="28"/>
          <w:szCs w:val="28"/>
        </w:rPr>
        <w:t>顺利完成工程教育专业认证专家现场考查；建成了矿物加工虚拟仿真实验室，并开始在</w:t>
      </w:r>
      <w:r w:rsidRPr="0051596A">
        <w:rPr>
          <w:rFonts w:hint="eastAsia"/>
          <w:sz w:val="28"/>
          <w:szCs w:val="28"/>
        </w:rPr>
        <w:t>2</w:t>
      </w:r>
      <w:r w:rsidRPr="0051596A">
        <w:rPr>
          <w:sz w:val="28"/>
          <w:szCs w:val="28"/>
        </w:rPr>
        <w:t>016</w:t>
      </w:r>
      <w:r w:rsidRPr="0051596A">
        <w:rPr>
          <w:rFonts w:hint="eastAsia"/>
          <w:sz w:val="28"/>
          <w:szCs w:val="28"/>
        </w:rPr>
        <w:t>级矿物加工认识实习中得到应用</w:t>
      </w:r>
      <w:r>
        <w:rPr>
          <w:rFonts w:hint="eastAsia"/>
          <w:sz w:val="28"/>
          <w:szCs w:val="28"/>
        </w:rPr>
        <w:t>；</w:t>
      </w:r>
      <w:r w:rsidRPr="0051596A">
        <w:rPr>
          <w:rFonts w:hint="eastAsia"/>
          <w:sz w:val="28"/>
          <w:szCs w:val="28"/>
        </w:rPr>
        <w:t>获批</w:t>
      </w:r>
      <w:r w:rsidRPr="0051596A">
        <w:rPr>
          <w:rFonts w:hint="eastAsia"/>
          <w:sz w:val="28"/>
          <w:szCs w:val="28"/>
        </w:rPr>
        <w:t>1</w:t>
      </w:r>
      <w:r w:rsidRPr="0051596A">
        <w:rPr>
          <w:rFonts w:hint="eastAsia"/>
          <w:sz w:val="28"/>
          <w:szCs w:val="28"/>
        </w:rPr>
        <w:t>项教育教学研究“群星计划”项目（邱俊）。</w:t>
      </w:r>
    </w:p>
    <w:p w:rsidR="0051596A" w:rsidRPr="0051596A" w:rsidRDefault="0051596A" w:rsidP="0051596A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Pr="0051596A">
        <w:rPr>
          <w:rFonts w:hint="eastAsia"/>
          <w:sz w:val="28"/>
          <w:szCs w:val="28"/>
        </w:rPr>
        <w:t>科研水平</w:t>
      </w:r>
    </w:p>
    <w:p w:rsidR="0051596A" w:rsidRPr="0051596A" w:rsidRDefault="0051596A" w:rsidP="0051596A">
      <w:pPr>
        <w:spacing w:line="360" w:lineRule="auto"/>
        <w:ind w:firstLineChars="200" w:firstLine="560"/>
        <w:rPr>
          <w:sz w:val="28"/>
          <w:szCs w:val="28"/>
        </w:rPr>
      </w:pPr>
      <w:r w:rsidRPr="0051596A">
        <w:rPr>
          <w:rFonts w:hint="eastAsia"/>
          <w:sz w:val="28"/>
          <w:szCs w:val="28"/>
        </w:rPr>
        <w:t>获批立项国家自然科学基金面上项目</w:t>
      </w:r>
      <w:r w:rsidRPr="0051596A">
        <w:rPr>
          <w:rFonts w:hint="eastAsia"/>
          <w:sz w:val="28"/>
          <w:szCs w:val="28"/>
        </w:rPr>
        <w:t>1</w:t>
      </w:r>
      <w:r w:rsidRPr="0051596A">
        <w:rPr>
          <w:rFonts w:hint="eastAsia"/>
          <w:sz w:val="28"/>
          <w:szCs w:val="28"/>
        </w:rPr>
        <w:t>项（邱俊），山东省自然科学基金项目</w:t>
      </w:r>
      <w:r w:rsidRPr="0051596A">
        <w:rPr>
          <w:rFonts w:hint="eastAsia"/>
          <w:sz w:val="28"/>
          <w:szCs w:val="28"/>
        </w:rPr>
        <w:t>2</w:t>
      </w:r>
      <w:r w:rsidRPr="0051596A">
        <w:rPr>
          <w:rFonts w:hint="eastAsia"/>
          <w:sz w:val="28"/>
          <w:szCs w:val="28"/>
        </w:rPr>
        <w:t>项（刘振学、张同环），横向项目</w:t>
      </w:r>
      <w:r w:rsidRPr="0051596A">
        <w:rPr>
          <w:rFonts w:hint="eastAsia"/>
          <w:sz w:val="28"/>
          <w:szCs w:val="28"/>
        </w:rPr>
        <w:t>1</w:t>
      </w:r>
      <w:r w:rsidRPr="0051596A">
        <w:rPr>
          <w:rFonts w:hint="eastAsia"/>
          <w:sz w:val="28"/>
          <w:szCs w:val="28"/>
        </w:rPr>
        <w:t>项，科研经费总额</w:t>
      </w:r>
      <w:r w:rsidRPr="0051596A">
        <w:rPr>
          <w:rFonts w:hint="eastAsia"/>
          <w:sz w:val="28"/>
          <w:szCs w:val="28"/>
        </w:rPr>
        <w:t>187</w:t>
      </w:r>
      <w:r w:rsidRPr="0051596A">
        <w:rPr>
          <w:rFonts w:hint="eastAsia"/>
          <w:sz w:val="28"/>
          <w:szCs w:val="28"/>
        </w:rPr>
        <w:t>万元；发表各类论文</w:t>
      </w:r>
      <w:r w:rsidRPr="0051596A">
        <w:rPr>
          <w:rFonts w:hint="eastAsia"/>
          <w:sz w:val="28"/>
          <w:szCs w:val="28"/>
        </w:rPr>
        <w:t>25</w:t>
      </w:r>
      <w:r w:rsidRPr="0051596A">
        <w:rPr>
          <w:rFonts w:hint="eastAsia"/>
          <w:sz w:val="28"/>
          <w:szCs w:val="28"/>
        </w:rPr>
        <w:t>篇，其中</w:t>
      </w:r>
      <w:r w:rsidRPr="0051596A">
        <w:rPr>
          <w:rFonts w:hint="eastAsia"/>
          <w:sz w:val="28"/>
          <w:szCs w:val="28"/>
        </w:rPr>
        <w:t>SCI</w:t>
      </w:r>
      <w:r w:rsidRPr="0051596A">
        <w:rPr>
          <w:rFonts w:hint="eastAsia"/>
          <w:sz w:val="28"/>
          <w:szCs w:val="28"/>
        </w:rPr>
        <w:t>论文</w:t>
      </w:r>
      <w:r w:rsidRPr="0051596A">
        <w:rPr>
          <w:rFonts w:hint="eastAsia"/>
          <w:sz w:val="28"/>
          <w:szCs w:val="28"/>
        </w:rPr>
        <w:t>19</w:t>
      </w:r>
      <w:r w:rsidRPr="0051596A">
        <w:rPr>
          <w:rFonts w:hint="eastAsia"/>
          <w:sz w:val="28"/>
          <w:szCs w:val="28"/>
        </w:rPr>
        <w:t>篇；授权发明专利</w:t>
      </w:r>
      <w:r w:rsidRPr="0051596A">
        <w:rPr>
          <w:rFonts w:hint="eastAsia"/>
          <w:sz w:val="28"/>
          <w:szCs w:val="28"/>
        </w:rPr>
        <w:t>5</w:t>
      </w:r>
      <w:r w:rsidRPr="0051596A">
        <w:rPr>
          <w:rFonts w:hint="eastAsia"/>
          <w:sz w:val="28"/>
          <w:szCs w:val="28"/>
        </w:rPr>
        <w:t>项；</w:t>
      </w:r>
      <w:r w:rsidRPr="0051596A">
        <w:rPr>
          <w:rFonts w:hint="eastAsia"/>
          <w:sz w:val="28"/>
          <w:szCs w:val="28"/>
        </w:rPr>
        <w:t>1</w:t>
      </w:r>
      <w:r w:rsidRPr="0051596A">
        <w:rPr>
          <w:rFonts w:hint="eastAsia"/>
          <w:sz w:val="28"/>
          <w:szCs w:val="28"/>
        </w:rPr>
        <w:t>项成果通过中国冶金矿山企业协会鉴定</w:t>
      </w:r>
      <w:r>
        <w:rPr>
          <w:rFonts w:hint="eastAsia"/>
          <w:sz w:val="28"/>
          <w:szCs w:val="28"/>
        </w:rPr>
        <w:t>（吕宪俊）</w:t>
      </w:r>
      <w:r w:rsidRPr="0051596A">
        <w:rPr>
          <w:rFonts w:hint="eastAsia"/>
          <w:sz w:val="28"/>
          <w:szCs w:val="28"/>
        </w:rPr>
        <w:t>；通过遴选新增博士生导师</w:t>
      </w:r>
      <w:r w:rsidRPr="0051596A">
        <w:rPr>
          <w:rFonts w:hint="eastAsia"/>
          <w:sz w:val="28"/>
          <w:szCs w:val="28"/>
        </w:rPr>
        <w:t>1</w:t>
      </w:r>
      <w:r w:rsidRPr="0051596A">
        <w:rPr>
          <w:rFonts w:hint="eastAsia"/>
          <w:sz w:val="28"/>
          <w:szCs w:val="28"/>
        </w:rPr>
        <w:t>名（李琳）。</w:t>
      </w:r>
    </w:p>
    <w:p w:rsidR="0051596A" w:rsidRPr="0051596A" w:rsidRDefault="006F1131" w:rsidP="0051596A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51596A" w:rsidRPr="0051596A">
        <w:rPr>
          <w:rFonts w:hint="eastAsia"/>
          <w:sz w:val="28"/>
          <w:szCs w:val="28"/>
        </w:rPr>
        <w:t>人才引进</w:t>
      </w:r>
    </w:p>
    <w:p w:rsidR="0051596A" w:rsidRPr="0051596A" w:rsidRDefault="0051596A" w:rsidP="0051596A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 w:rsidRPr="0051596A">
        <w:rPr>
          <w:rFonts w:hint="eastAsia"/>
          <w:sz w:val="28"/>
          <w:szCs w:val="28"/>
        </w:rPr>
        <w:t>201</w:t>
      </w:r>
      <w:r w:rsidRPr="0051596A">
        <w:rPr>
          <w:sz w:val="28"/>
          <w:szCs w:val="28"/>
        </w:rPr>
        <w:t>8</w:t>
      </w:r>
      <w:r w:rsidRPr="0051596A">
        <w:rPr>
          <w:rFonts w:hint="eastAsia"/>
          <w:sz w:val="28"/>
          <w:szCs w:val="28"/>
        </w:rPr>
        <w:t>年顺利引进</w:t>
      </w:r>
      <w:r w:rsidRPr="0051596A">
        <w:rPr>
          <w:rFonts w:hint="eastAsia"/>
          <w:sz w:val="28"/>
          <w:szCs w:val="28"/>
        </w:rPr>
        <w:t>2</w:t>
      </w:r>
      <w:r w:rsidRPr="0051596A">
        <w:rPr>
          <w:rFonts w:hint="eastAsia"/>
          <w:sz w:val="28"/>
          <w:szCs w:val="28"/>
        </w:rPr>
        <w:t>名年轻教师（王俊祥、由晓芳），矿物加工系的教师数量达到</w:t>
      </w:r>
      <w:r w:rsidRPr="0051596A">
        <w:rPr>
          <w:rFonts w:hint="eastAsia"/>
          <w:sz w:val="28"/>
          <w:szCs w:val="28"/>
        </w:rPr>
        <w:t>1</w:t>
      </w:r>
      <w:r w:rsidRPr="0051596A">
        <w:rPr>
          <w:sz w:val="28"/>
          <w:szCs w:val="28"/>
        </w:rPr>
        <w:t>5</w:t>
      </w:r>
      <w:r w:rsidRPr="0051596A">
        <w:rPr>
          <w:rFonts w:hint="eastAsia"/>
          <w:sz w:val="28"/>
          <w:szCs w:val="28"/>
        </w:rPr>
        <w:t>人</w:t>
      </w:r>
      <w:r w:rsidR="006F1131">
        <w:rPr>
          <w:rFonts w:hint="eastAsia"/>
          <w:sz w:val="28"/>
          <w:szCs w:val="28"/>
        </w:rPr>
        <w:t>；</w:t>
      </w:r>
      <w:r w:rsidRPr="0051596A">
        <w:rPr>
          <w:rFonts w:hint="eastAsia"/>
          <w:sz w:val="28"/>
          <w:szCs w:val="28"/>
        </w:rPr>
        <w:t>新增山东省产业教授</w:t>
      </w:r>
      <w:r w:rsidRPr="0051596A">
        <w:rPr>
          <w:rFonts w:hint="eastAsia"/>
          <w:sz w:val="28"/>
          <w:szCs w:val="28"/>
        </w:rPr>
        <w:t>1</w:t>
      </w:r>
      <w:r w:rsidRPr="0051596A">
        <w:rPr>
          <w:rFonts w:hint="eastAsia"/>
          <w:sz w:val="28"/>
          <w:szCs w:val="28"/>
        </w:rPr>
        <w:t>人（连民杰）</w:t>
      </w:r>
      <w:r w:rsidR="006F1131">
        <w:rPr>
          <w:rFonts w:hint="eastAsia"/>
          <w:sz w:val="28"/>
          <w:szCs w:val="28"/>
        </w:rPr>
        <w:t>；</w:t>
      </w:r>
      <w:r w:rsidRPr="0051596A">
        <w:rPr>
          <w:rFonts w:hint="eastAsia"/>
          <w:sz w:val="28"/>
          <w:szCs w:val="28"/>
        </w:rPr>
        <w:t>选聘兼职教授</w:t>
      </w:r>
      <w:r w:rsidRPr="0051596A">
        <w:rPr>
          <w:rFonts w:hint="eastAsia"/>
          <w:sz w:val="28"/>
          <w:szCs w:val="28"/>
        </w:rPr>
        <w:t>7</w:t>
      </w:r>
      <w:r w:rsidRPr="0051596A">
        <w:rPr>
          <w:rFonts w:hint="eastAsia"/>
          <w:sz w:val="28"/>
          <w:szCs w:val="28"/>
        </w:rPr>
        <w:t>人，现场实习指导教师</w:t>
      </w:r>
      <w:r w:rsidRPr="0051596A">
        <w:rPr>
          <w:rFonts w:hint="eastAsia"/>
          <w:sz w:val="28"/>
          <w:szCs w:val="28"/>
        </w:rPr>
        <w:t>3</w:t>
      </w:r>
      <w:r w:rsidRPr="0051596A">
        <w:rPr>
          <w:rFonts w:hint="eastAsia"/>
          <w:sz w:val="28"/>
          <w:szCs w:val="28"/>
        </w:rPr>
        <w:t>人。</w:t>
      </w:r>
    </w:p>
    <w:p w:rsidR="00AF031B" w:rsidRPr="009D0E13" w:rsidRDefault="005E28EE" w:rsidP="009D0E13">
      <w:pPr>
        <w:spacing w:beforeLines="50" w:before="156" w:afterLines="50" w:after="156"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</w:t>
      </w:r>
      <w:r w:rsidR="00AF031B" w:rsidRPr="009D0E13">
        <w:rPr>
          <w:rFonts w:hint="eastAsia"/>
          <w:b/>
          <w:sz w:val="32"/>
          <w:szCs w:val="32"/>
        </w:rPr>
        <w:t>存在问题</w:t>
      </w:r>
    </w:p>
    <w:p w:rsidR="006D364C" w:rsidRDefault="00512AA9" w:rsidP="006A3E5E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</w:t>
      </w:r>
      <w:r w:rsidR="00D031C6" w:rsidRPr="00D031C6">
        <w:rPr>
          <w:rFonts w:hint="eastAsia"/>
          <w:sz w:val="28"/>
          <w:szCs w:val="28"/>
        </w:rPr>
        <w:t>由于自身党建工作经验、能力尚有不足，因此在履行党建直接责任人职责方面还有不到位之处，</w:t>
      </w:r>
      <w:r w:rsidR="00A634C7">
        <w:rPr>
          <w:rFonts w:hint="eastAsia"/>
          <w:sz w:val="28"/>
          <w:szCs w:val="28"/>
        </w:rPr>
        <w:t>距离学院党委的要求、教工党员的期望</w:t>
      </w:r>
      <w:r w:rsidR="00D031C6" w:rsidRPr="00D031C6">
        <w:rPr>
          <w:rFonts w:hint="eastAsia"/>
          <w:sz w:val="28"/>
          <w:szCs w:val="28"/>
        </w:rPr>
        <w:t>仍有一定差距。</w:t>
      </w:r>
      <w:r w:rsidR="00A634C7">
        <w:rPr>
          <w:rFonts w:hint="eastAsia"/>
          <w:sz w:val="28"/>
          <w:szCs w:val="28"/>
        </w:rPr>
        <w:t>主要表现在</w:t>
      </w:r>
      <w:r w:rsidR="006D364C">
        <w:rPr>
          <w:rFonts w:hint="eastAsia"/>
          <w:sz w:val="28"/>
          <w:szCs w:val="28"/>
        </w:rPr>
        <w:t>以下几个方面</w:t>
      </w:r>
      <w:r w:rsidR="00BB2234">
        <w:rPr>
          <w:rFonts w:hint="eastAsia"/>
          <w:sz w:val="28"/>
          <w:szCs w:val="28"/>
        </w:rPr>
        <w:t>：</w:t>
      </w:r>
    </w:p>
    <w:p w:rsidR="006D364C" w:rsidRDefault="00DF0B67" w:rsidP="006A3E5E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6D364C">
        <w:rPr>
          <w:rFonts w:hint="eastAsia"/>
          <w:sz w:val="28"/>
          <w:szCs w:val="28"/>
        </w:rPr>
        <w:t>本人对党建工作的规律性认识不充分，对党支部的</w:t>
      </w:r>
      <w:r>
        <w:rPr>
          <w:rFonts w:hint="eastAsia"/>
          <w:sz w:val="28"/>
          <w:szCs w:val="28"/>
        </w:rPr>
        <w:t>政治建设缺乏整体的思考和规划</w:t>
      </w:r>
      <w:r w:rsidR="006F1131">
        <w:rPr>
          <w:rFonts w:hint="eastAsia"/>
          <w:sz w:val="28"/>
          <w:szCs w:val="28"/>
        </w:rPr>
        <w:t>，</w:t>
      </w:r>
      <w:r w:rsidR="006F1131" w:rsidRPr="00D031C6">
        <w:rPr>
          <w:rFonts w:hint="eastAsia"/>
          <w:sz w:val="28"/>
          <w:szCs w:val="28"/>
        </w:rPr>
        <w:t>党建工作创新成果较少</w:t>
      </w:r>
      <w:r>
        <w:rPr>
          <w:rFonts w:hint="eastAsia"/>
          <w:sz w:val="28"/>
          <w:szCs w:val="28"/>
        </w:rPr>
        <w:t>；</w:t>
      </w:r>
    </w:p>
    <w:p w:rsidR="002C45D1" w:rsidRDefault="00DF0B67" w:rsidP="006A3E5E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6F1131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2C45D1">
        <w:rPr>
          <w:rFonts w:hint="eastAsia"/>
          <w:sz w:val="28"/>
          <w:szCs w:val="28"/>
        </w:rPr>
        <w:t>发展、培养、吸纳新党员的力度明显不足，导致矿物加工党支部的年龄结构不合理，年轻党员偏少，不利于支部今后的发展。</w:t>
      </w:r>
    </w:p>
    <w:p w:rsidR="007B6EF8" w:rsidRDefault="00DF0B67" w:rsidP="006A3E5E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6F1131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bookmarkStart w:id="1" w:name="OLE_LINK4"/>
      <w:r w:rsidR="005137AB">
        <w:rPr>
          <w:rFonts w:hint="eastAsia"/>
          <w:sz w:val="28"/>
          <w:szCs w:val="28"/>
        </w:rPr>
        <w:t>党支部在学生日常培养工作中的作用有待加强。</w:t>
      </w:r>
      <w:bookmarkEnd w:id="1"/>
    </w:p>
    <w:p w:rsidR="003D2B7C" w:rsidRDefault="003D2B7C" w:rsidP="00B12CE2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以上，是我一年来的工作总结，</w:t>
      </w:r>
      <w:r w:rsidR="00EA6EDD">
        <w:rPr>
          <w:rFonts w:hint="eastAsia"/>
          <w:sz w:val="28"/>
          <w:szCs w:val="28"/>
        </w:rPr>
        <w:t>如有不妥之处，请批评指正。</w:t>
      </w:r>
    </w:p>
    <w:p w:rsidR="003D2B7C" w:rsidRDefault="00EA6EDD" w:rsidP="00EA6EDD">
      <w:pPr>
        <w:spacing w:line="360" w:lineRule="auto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述职人：李琳</w:t>
      </w:r>
    </w:p>
    <w:p w:rsidR="0029660B" w:rsidRDefault="00EA6EDD" w:rsidP="00512AA9">
      <w:pPr>
        <w:spacing w:line="360" w:lineRule="auto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日</w:t>
      </w:r>
      <w:bookmarkStart w:id="2" w:name="_GoBack"/>
      <w:bookmarkEnd w:id="2"/>
    </w:p>
    <w:sectPr w:rsidR="002966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EAC" w:rsidRDefault="00E34EAC" w:rsidP="00D96D04">
      <w:r>
        <w:separator/>
      </w:r>
    </w:p>
  </w:endnote>
  <w:endnote w:type="continuationSeparator" w:id="0">
    <w:p w:rsidR="00E34EAC" w:rsidRDefault="00E34EAC" w:rsidP="00D9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EAC" w:rsidRDefault="00E34EAC" w:rsidP="00D96D04">
      <w:r>
        <w:separator/>
      </w:r>
    </w:p>
  </w:footnote>
  <w:footnote w:type="continuationSeparator" w:id="0">
    <w:p w:rsidR="00E34EAC" w:rsidRDefault="00E34EAC" w:rsidP="00D96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C91"/>
    <w:rsid w:val="00020918"/>
    <w:rsid w:val="00036DD4"/>
    <w:rsid w:val="000955BB"/>
    <w:rsid w:val="00095B1D"/>
    <w:rsid w:val="00096A57"/>
    <w:rsid w:val="000A0404"/>
    <w:rsid w:val="000B6CC7"/>
    <w:rsid w:val="000C0DF9"/>
    <w:rsid w:val="000C61F5"/>
    <w:rsid w:val="000E28A9"/>
    <w:rsid w:val="001413DC"/>
    <w:rsid w:val="00144406"/>
    <w:rsid w:val="0015581C"/>
    <w:rsid w:val="00163CCC"/>
    <w:rsid w:val="00181CF6"/>
    <w:rsid w:val="00184D66"/>
    <w:rsid w:val="001A7B73"/>
    <w:rsid w:val="001E003A"/>
    <w:rsid w:val="001E7F54"/>
    <w:rsid w:val="00271C9A"/>
    <w:rsid w:val="00273E50"/>
    <w:rsid w:val="002770C7"/>
    <w:rsid w:val="0029660B"/>
    <w:rsid w:val="002A6D8C"/>
    <w:rsid w:val="002C45D1"/>
    <w:rsid w:val="003072BF"/>
    <w:rsid w:val="003130C3"/>
    <w:rsid w:val="00320E85"/>
    <w:rsid w:val="00321F87"/>
    <w:rsid w:val="003269DC"/>
    <w:rsid w:val="00362F59"/>
    <w:rsid w:val="0038129F"/>
    <w:rsid w:val="003D2B7C"/>
    <w:rsid w:val="003E02DA"/>
    <w:rsid w:val="00403DCA"/>
    <w:rsid w:val="0041599C"/>
    <w:rsid w:val="00433C1C"/>
    <w:rsid w:val="00470A71"/>
    <w:rsid w:val="00470E03"/>
    <w:rsid w:val="004961F5"/>
    <w:rsid w:val="004A75DC"/>
    <w:rsid w:val="004B57AD"/>
    <w:rsid w:val="004D4E6D"/>
    <w:rsid w:val="004F1115"/>
    <w:rsid w:val="004F6394"/>
    <w:rsid w:val="00512AA9"/>
    <w:rsid w:val="005137AB"/>
    <w:rsid w:val="0051596A"/>
    <w:rsid w:val="00523377"/>
    <w:rsid w:val="0053722D"/>
    <w:rsid w:val="005514A4"/>
    <w:rsid w:val="00566FB9"/>
    <w:rsid w:val="005A4486"/>
    <w:rsid w:val="005E28EE"/>
    <w:rsid w:val="006236BC"/>
    <w:rsid w:val="00671673"/>
    <w:rsid w:val="006A3E5E"/>
    <w:rsid w:val="006A7A16"/>
    <w:rsid w:val="006B6A31"/>
    <w:rsid w:val="006D364C"/>
    <w:rsid w:val="006D5B62"/>
    <w:rsid w:val="006E14BE"/>
    <w:rsid w:val="006F1131"/>
    <w:rsid w:val="0071558A"/>
    <w:rsid w:val="00717715"/>
    <w:rsid w:val="00727669"/>
    <w:rsid w:val="00736C91"/>
    <w:rsid w:val="00793F12"/>
    <w:rsid w:val="007A19DC"/>
    <w:rsid w:val="007A49AA"/>
    <w:rsid w:val="007B6EF8"/>
    <w:rsid w:val="007F0717"/>
    <w:rsid w:val="00800441"/>
    <w:rsid w:val="008010BB"/>
    <w:rsid w:val="008102F9"/>
    <w:rsid w:val="00851636"/>
    <w:rsid w:val="00894676"/>
    <w:rsid w:val="0092766B"/>
    <w:rsid w:val="0096450A"/>
    <w:rsid w:val="00972D70"/>
    <w:rsid w:val="009A6133"/>
    <w:rsid w:val="009B393B"/>
    <w:rsid w:val="009D0E13"/>
    <w:rsid w:val="00A35917"/>
    <w:rsid w:val="00A624E2"/>
    <w:rsid w:val="00A634C7"/>
    <w:rsid w:val="00A73E2F"/>
    <w:rsid w:val="00AF031B"/>
    <w:rsid w:val="00B07CBD"/>
    <w:rsid w:val="00B12CE2"/>
    <w:rsid w:val="00B20E51"/>
    <w:rsid w:val="00B24054"/>
    <w:rsid w:val="00B27CD8"/>
    <w:rsid w:val="00B43269"/>
    <w:rsid w:val="00B453E3"/>
    <w:rsid w:val="00B509E2"/>
    <w:rsid w:val="00B66C46"/>
    <w:rsid w:val="00B67CC4"/>
    <w:rsid w:val="00B8482D"/>
    <w:rsid w:val="00BA5B87"/>
    <w:rsid w:val="00BA7A7E"/>
    <w:rsid w:val="00BB2234"/>
    <w:rsid w:val="00BE03B1"/>
    <w:rsid w:val="00C27BDB"/>
    <w:rsid w:val="00C613FD"/>
    <w:rsid w:val="00C859A1"/>
    <w:rsid w:val="00CD26F8"/>
    <w:rsid w:val="00D031C6"/>
    <w:rsid w:val="00D1135F"/>
    <w:rsid w:val="00D203D9"/>
    <w:rsid w:val="00D47063"/>
    <w:rsid w:val="00D47945"/>
    <w:rsid w:val="00D80B49"/>
    <w:rsid w:val="00D87AE7"/>
    <w:rsid w:val="00D9346F"/>
    <w:rsid w:val="00D96D04"/>
    <w:rsid w:val="00DA4EA5"/>
    <w:rsid w:val="00DC7A82"/>
    <w:rsid w:val="00DD3C24"/>
    <w:rsid w:val="00DF0B67"/>
    <w:rsid w:val="00E34EAC"/>
    <w:rsid w:val="00E47E9A"/>
    <w:rsid w:val="00EA1D58"/>
    <w:rsid w:val="00EA6EDD"/>
    <w:rsid w:val="00ED1418"/>
    <w:rsid w:val="00ED6BB7"/>
    <w:rsid w:val="00EE1D58"/>
    <w:rsid w:val="00EE43E7"/>
    <w:rsid w:val="00EF0C7D"/>
    <w:rsid w:val="00EF2FD0"/>
    <w:rsid w:val="00F36958"/>
    <w:rsid w:val="00F758FB"/>
    <w:rsid w:val="00F86336"/>
    <w:rsid w:val="00F96A0F"/>
    <w:rsid w:val="00FD3D0E"/>
    <w:rsid w:val="00FD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ED1AC"/>
  <w15:chartTrackingRefBased/>
  <w15:docId w15:val="{5C5F83FF-772B-4ED1-83E4-F291A7B9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6D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6D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6D04"/>
    <w:rPr>
      <w:sz w:val="18"/>
      <w:szCs w:val="18"/>
    </w:rPr>
  </w:style>
  <w:style w:type="paragraph" w:styleId="a7">
    <w:name w:val="List Paragraph"/>
    <w:basedOn w:val="a"/>
    <w:uiPriority w:val="34"/>
    <w:qFormat/>
    <w:rsid w:val="003269DC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972D7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72D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3</Pages>
  <Words>237</Words>
  <Characters>1353</Characters>
  <Application>Microsoft Office Word</Application>
  <DocSecurity>0</DocSecurity>
  <Lines>11</Lines>
  <Paragraphs>3</Paragraphs>
  <ScaleCrop>false</ScaleCrop>
  <Company>sdkd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李琳</dc:creator>
  <cp:keywords/>
  <dc:description/>
  <cp:lastModifiedBy>琳 李</cp:lastModifiedBy>
  <cp:revision>81</cp:revision>
  <cp:lastPrinted>2018-01-02T00:32:00Z</cp:lastPrinted>
  <dcterms:created xsi:type="dcterms:W3CDTF">2016-09-06T06:42:00Z</dcterms:created>
  <dcterms:modified xsi:type="dcterms:W3CDTF">2019-01-03T09:55:00Z</dcterms:modified>
</cp:coreProperties>
</file>