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E5" w:rsidRPr="009A1FFF" w:rsidRDefault="00F938C8" w:rsidP="00E04EDF">
      <w:pPr>
        <w:spacing w:afterLines="100"/>
        <w:jc w:val="center"/>
        <w:rPr>
          <w:rFonts w:ascii="Times New Roman" w:eastAsia="仿宋_GB2312" w:hAnsi="Times New Roman" w:cs="Times New Roman" w:hint="eastAsia"/>
          <w:b/>
          <w:color w:val="000000"/>
          <w:kern w:val="0"/>
          <w:sz w:val="44"/>
          <w:szCs w:val="44"/>
        </w:rPr>
      </w:pPr>
      <w:r w:rsidRPr="009A1FFF">
        <w:rPr>
          <w:rFonts w:ascii="Times New Roman" w:eastAsia="仿宋_GB2312" w:hAnsi="Times New Roman" w:cs="Times New Roman" w:hint="eastAsia"/>
          <w:b/>
          <w:color w:val="000000"/>
          <w:kern w:val="0"/>
          <w:sz w:val="44"/>
          <w:szCs w:val="44"/>
        </w:rPr>
        <w:t>201</w:t>
      </w:r>
      <w:r w:rsidR="001E10E5" w:rsidRPr="009A1FFF">
        <w:rPr>
          <w:rFonts w:ascii="Times New Roman" w:eastAsia="仿宋_GB2312" w:hAnsi="Times New Roman" w:cs="Times New Roman" w:hint="eastAsia"/>
          <w:b/>
          <w:color w:val="000000"/>
          <w:kern w:val="0"/>
          <w:sz w:val="44"/>
          <w:szCs w:val="44"/>
        </w:rPr>
        <w:t>8</w:t>
      </w:r>
      <w:r w:rsidRPr="009A1FFF">
        <w:rPr>
          <w:rFonts w:ascii="Times New Roman" w:eastAsia="仿宋_GB2312" w:hAnsi="Times New Roman" w:cs="Times New Roman" w:hint="eastAsia"/>
          <w:b/>
          <w:color w:val="000000"/>
          <w:kern w:val="0"/>
          <w:sz w:val="44"/>
          <w:szCs w:val="44"/>
        </w:rPr>
        <w:t>年度实验中心教工支部党建工作述职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sz w:val="32"/>
          <w:szCs w:val="32"/>
        </w:rPr>
        <w:t>2018年，在上级组织正确领导和支部党员共同努力下，以发挥实验中心优势、培养应用创新人才为统领，突出政治思想建设，强化组织制度保障，全面加强支部党的建设，不断提升党建工作水平，全面履行党建工作职责。现从工作成效、</w:t>
      </w:r>
      <w:r w:rsidR="00F36208" w:rsidRPr="009A1FFF">
        <w:rPr>
          <w:rFonts w:ascii="仿宋_GB2312" w:eastAsia="仿宋_GB2312" w:hint="eastAsia"/>
          <w:sz w:val="32"/>
          <w:szCs w:val="32"/>
        </w:rPr>
        <w:t>下年设想两</w:t>
      </w:r>
      <w:r w:rsidRPr="009A1FFF">
        <w:rPr>
          <w:rFonts w:ascii="仿宋_GB2312" w:eastAsia="仿宋_GB2312" w:hint="eastAsia"/>
          <w:sz w:val="32"/>
          <w:szCs w:val="32"/>
        </w:rPr>
        <w:t>方面汇报党建工作，请批评指正。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一、工作成效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1. 把支部建设扎实推进，严格履行职责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sz w:val="32"/>
          <w:szCs w:val="32"/>
        </w:rPr>
        <w:t>201</w:t>
      </w:r>
      <w:r w:rsidR="00B011DF" w:rsidRPr="009A1FFF">
        <w:rPr>
          <w:rFonts w:ascii="仿宋_GB2312" w:eastAsia="仿宋_GB2312" w:hint="eastAsia"/>
          <w:sz w:val="32"/>
          <w:szCs w:val="32"/>
        </w:rPr>
        <w:t>8</w:t>
      </w:r>
      <w:r w:rsidRPr="009A1FFF">
        <w:rPr>
          <w:rFonts w:ascii="仿宋_GB2312" w:eastAsia="仿宋_GB2312" w:hint="eastAsia"/>
          <w:sz w:val="32"/>
          <w:szCs w:val="32"/>
        </w:rPr>
        <w:t>年共召开支部委员会12次、支部党员大会4次、党小组会15次、党课</w:t>
      </w:r>
      <w:r w:rsidR="0066013B" w:rsidRPr="009A1FFF">
        <w:rPr>
          <w:rFonts w:ascii="仿宋_GB2312" w:eastAsia="仿宋_GB2312" w:hint="eastAsia"/>
          <w:sz w:val="32"/>
          <w:szCs w:val="32"/>
        </w:rPr>
        <w:t>6</w:t>
      </w:r>
      <w:r w:rsidRPr="009A1FFF">
        <w:rPr>
          <w:rFonts w:ascii="仿宋_GB2312" w:eastAsia="仿宋_GB2312" w:hint="eastAsia"/>
          <w:sz w:val="32"/>
          <w:szCs w:val="32"/>
        </w:rPr>
        <w:t>次、</w:t>
      </w:r>
      <w:r w:rsidR="0066013B" w:rsidRPr="009A1FFF">
        <w:rPr>
          <w:rFonts w:ascii="仿宋_GB2312" w:eastAsia="仿宋_GB2312" w:hint="eastAsia"/>
          <w:sz w:val="32"/>
          <w:szCs w:val="32"/>
        </w:rPr>
        <w:t>主题党日活动12次，</w:t>
      </w:r>
      <w:r w:rsidRPr="009A1FFF">
        <w:rPr>
          <w:rFonts w:ascii="仿宋_GB2312" w:eastAsia="仿宋_GB2312" w:hint="eastAsia"/>
          <w:sz w:val="32"/>
          <w:szCs w:val="32"/>
        </w:rPr>
        <w:t>教育基地现场学习</w:t>
      </w:r>
      <w:r w:rsidR="00B011DF" w:rsidRPr="009A1FFF">
        <w:rPr>
          <w:rFonts w:ascii="仿宋_GB2312" w:eastAsia="仿宋_GB2312" w:hint="eastAsia"/>
          <w:sz w:val="32"/>
          <w:szCs w:val="32"/>
        </w:rPr>
        <w:t>1</w:t>
      </w:r>
      <w:r w:rsidRPr="009A1FFF">
        <w:rPr>
          <w:rFonts w:ascii="仿宋_GB2312" w:eastAsia="仿宋_GB2312" w:hint="eastAsia"/>
          <w:sz w:val="32"/>
          <w:szCs w:val="32"/>
        </w:rPr>
        <w:t>次，在传达上级部署精神、讨论研究重要工作事项的同时，把加强支部思想教育作为重要内容，并把民主生活贯穿其中，把强化党建责任、推动履行党建职责，抓在了经常、抓在了日常。</w:t>
      </w:r>
    </w:p>
    <w:p w:rsidR="001E10E5" w:rsidRPr="009A1FFF" w:rsidRDefault="00B011DF" w:rsidP="009A1FF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2</w:t>
      </w:r>
      <w:r w:rsidR="001E10E5" w:rsidRPr="009A1FFF">
        <w:rPr>
          <w:rFonts w:ascii="仿宋_GB2312" w:eastAsia="仿宋_GB2312" w:hint="eastAsia"/>
          <w:b/>
          <w:sz w:val="32"/>
          <w:szCs w:val="32"/>
        </w:rPr>
        <w:t>. 把学习教育抓在经常，推动作用发挥</w:t>
      </w:r>
    </w:p>
    <w:p w:rsidR="001E10E5" w:rsidRPr="009A1FFF" w:rsidRDefault="0013288B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sz w:val="32"/>
          <w:szCs w:val="32"/>
        </w:rPr>
        <w:t>2018年大事件较多，学习任务重。</w:t>
      </w:r>
      <w:r w:rsidR="00705000" w:rsidRPr="009A1FFF">
        <w:rPr>
          <w:rFonts w:ascii="仿宋_GB2312" w:eastAsia="仿宋_GB2312" w:hint="eastAsia"/>
          <w:sz w:val="32"/>
          <w:szCs w:val="32"/>
        </w:rPr>
        <w:t>《共产党宣言》发表迎来170周年、全国两会召开、马克思诞辰200周年、上合组织青岛峰会举办、中国共产党成立97周年、中国人民解放军建军91周年、中华人民共和国成立69周年、庆祝改革开放40周年、毛泽东主席诞辰120周年</w:t>
      </w:r>
      <w:r w:rsidR="00725767" w:rsidRPr="009A1FFF">
        <w:rPr>
          <w:rFonts w:ascii="仿宋_GB2312" w:eastAsia="仿宋_GB2312" w:hint="eastAsia"/>
          <w:sz w:val="32"/>
          <w:szCs w:val="32"/>
        </w:rPr>
        <w:t>、英雄事迹</w:t>
      </w:r>
      <w:r w:rsidR="00705000" w:rsidRPr="009A1FFF">
        <w:rPr>
          <w:rFonts w:ascii="仿宋_GB2312" w:eastAsia="仿宋_GB2312" w:hint="eastAsia"/>
          <w:sz w:val="32"/>
          <w:szCs w:val="32"/>
        </w:rPr>
        <w:t>以及学校党代会召开等大事件。</w:t>
      </w:r>
      <w:r w:rsidR="001E10E5" w:rsidRPr="009A1FFF">
        <w:rPr>
          <w:rFonts w:ascii="仿宋_GB2312" w:eastAsia="仿宋_GB2312" w:hint="eastAsia"/>
          <w:sz w:val="32"/>
          <w:szCs w:val="32"/>
        </w:rPr>
        <w:t>通过组织集中学习、举办讨论报告</w:t>
      </w:r>
      <w:r w:rsidR="001E10E5" w:rsidRPr="009A1FFF">
        <w:rPr>
          <w:rFonts w:ascii="仿宋_GB2312" w:eastAsia="仿宋_GB2312" w:hint="eastAsia"/>
          <w:sz w:val="32"/>
          <w:szCs w:val="32"/>
        </w:rPr>
        <w:lastRenderedPageBreak/>
        <w:t>会等，迅速兴起学习热潮；组织</w:t>
      </w:r>
      <w:r w:rsidR="0066013B" w:rsidRPr="009A1FFF">
        <w:rPr>
          <w:rFonts w:ascii="仿宋_GB2312" w:eastAsia="仿宋_GB2312" w:hint="eastAsia"/>
          <w:sz w:val="32"/>
          <w:szCs w:val="32"/>
        </w:rPr>
        <w:t>系部教工</w:t>
      </w:r>
      <w:r w:rsidR="001E10E5" w:rsidRPr="009A1FFF">
        <w:rPr>
          <w:rFonts w:ascii="仿宋_GB2312" w:eastAsia="仿宋_GB2312" w:hint="eastAsia"/>
          <w:sz w:val="32"/>
          <w:szCs w:val="32"/>
        </w:rPr>
        <w:t>到</w:t>
      </w:r>
      <w:r w:rsidR="009F01CC" w:rsidRPr="009A1FFF">
        <w:rPr>
          <w:rFonts w:ascii="仿宋_GB2312" w:eastAsia="仿宋_GB2312" w:hint="eastAsia"/>
          <w:sz w:val="32"/>
          <w:szCs w:val="32"/>
        </w:rPr>
        <w:t>甲午海战</w:t>
      </w:r>
      <w:r w:rsidR="001E10E5" w:rsidRPr="009A1FFF">
        <w:rPr>
          <w:rFonts w:ascii="仿宋_GB2312" w:eastAsia="仿宋_GB2312" w:hint="eastAsia"/>
          <w:sz w:val="32"/>
          <w:szCs w:val="32"/>
        </w:rPr>
        <w:t>教育基地</w:t>
      </w:r>
      <w:r w:rsidR="009F01CC" w:rsidRPr="009A1FFF">
        <w:rPr>
          <w:rFonts w:ascii="仿宋_GB2312" w:eastAsia="仿宋_GB2312" w:hint="eastAsia"/>
          <w:sz w:val="32"/>
          <w:szCs w:val="32"/>
        </w:rPr>
        <w:t>和山东大学及哈尔滨工业大学威海分校</w:t>
      </w:r>
      <w:r w:rsidR="001E10E5" w:rsidRPr="009A1FFF">
        <w:rPr>
          <w:rFonts w:ascii="仿宋_GB2312" w:eastAsia="仿宋_GB2312" w:hint="eastAsia"/>
          <w:sz w:val="32"/>
          <w:szCs w:val="32"/>
        </w:rPr>
        <w:t>开展学习</w:t>
      </w:r>
      <w:r w:rsidR="009F01CC" w:rsidRPr="009A1FFF">
        <w:rPr>
          <w:rFonts w:ascii="仿宋_GB2312" w:eastAsia="仿宋_GB2312" w:hint="eastAsia"/>
          <w:sz w:val="32"/>
          <w:szCs w:val="32"/>
        </w:rPr>
        <w:t>交流</w:t>
      </w:r>
      <w:r w:rsidR="001E10E5" w:rsidRPr="009A1FFF">
        <w:rPr>
          <w:rFonts w:ascii="仿宋_GB2312" w:eastAsia="仿宋_GB2312" w:hint="eastAsia"/>
          <w:sz w:val="32"/>
          <w:szCs w:val="32"/>
        </w:rPr>
        <w:t>活动，实施开发性组织生活，不断把学习教育推向深入、引向常态。</w:t>
      </w:r>
    </w:p>
    <w:p w:rsidR="001E10E5" w:rsidRPr="009A1FFF" w:rsidRDefault="00B011DF" w:rsidP="009A1FF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3</w:t>
      </w:r>
      <w:r w:rsidR="001E10E5" w:rsidRPr="009A1FFF">
        <w:rPr>
          <w:rFonts w:ascii="仿宋_GB2312" w:eastAsia="仿宋_GB2312" w:hint="eastAsia"/>
          <w:b/>
          <w:sz w:val="32"/>
          <w:szCs w:val="32"/>
        </w:rPr>
        <w:t>.把服务支部落到实处，促进中心发展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sz w:val="32"/>
          <w:szCs w:val="32"/>
        </w:rPr>
        <w:t>着力落实“发挥实验中心优势、培养应用创新人才”的总体目标思路，全力推动支部工作。组织引导广大党员积极投身教学科研学科建设，在上级领导大力支持、党群齐心协力下，本科生科技创新项目立项35项、结题</w:t>
      </w:r>
      <w:r w:rsidR="00D7365F" w:rsidRPr="009A1FFF">
        <w:rPr>
          <w:rFonts w:ascii="仿宋_GB2312" w:eastAsia="仿宋_GB2312" w:hint="eastAsia"/>
          <w:sz w:val="32"/>
          <w:szCs w:val="32"/>
        </w:rPr>
        <w:t>20</w:t>
      </w:r>
      <w:r w:rsidRPr="009A1FFF">
        <w:rPr>
          <w:rFonts w:ascii="仿宋_GB2312" w:eastAsia="仿宋_GB2312" w:hint="eastAsia"/>
          <w:sz w:val="32"/>
          <w:szCs w:val="32"/>
        </w:rPr>
        <w:t>项；博士后研究人员应用研究项目1项；发表SCI</w:t>
      </w:r>
      <w:r w:rsidR="00D7365F" w:rsidRPr="009A1FFF">
        <w:rPr>
          <w:rFonts w:ascii="仿宋_GB2312" w:eastAsia="仿宋_GB2312" w:hint="eastAsia"/>
          <w:sz w:val="32"/>
          <w:szCs w:val="32"/>
        </w:rPr>
        <w:t>及教学</w:t>
      </w:r>
      <w:r w:rsidRPr="009A1FFF">
        <w:rPr>
          <w:rFonts w:ascii="仿宋_GB2312" w:eastAsia="仿宋_GB2312" w:hint="eastAsia"/>
          <w:sz w:val="32"/>
          <w:szCs w:val="32"/>
        </w:rPr>
        <w:t>论文</w:t>
      </w:r>
      <w:r w:rsidR="00D7365F" w:rsidRPr="009A1FFF">
        <w:rPr>
          <w:rFonts w:ascii="仿宋_GB2312" w:eastAsia="仿宋_GB2312" w:hint="eastAsia"/>
          <w:sz w:val="32"/>
          <w:szCs w:val="32"/>
        </w:rPr>
        <w:t>7</w:t>
      </w:r>
      <w:r w:rsidRPr="009A1FFF">
        <w:rPr>
          <w:rFonts w:ascii="仿宋_GB2312" w:eastAsia="仿宋_GB2312" w:hint="eastAsia"/>
          <w:sz w:val="32"/>
          <w:szCs w:val="32"/>
        </w:rPr>
        <w:t>篇；举办化学实验技能大赛，报名人数超过</w:t>
      </w:r>
      <w:r w:rsidR="00D7365F" w:rsidRPr="009A1FFF">
        <w:rPr>
          <w:rFonts w:ascii="仿宋_GB2312" w:eastAsia="仿宋_GB2312" w:hint="eastAsia"/>
          <w:sz w:val="32"/>
          <w:szCs w:val="32"/>
        </w:rPr>
        <w:t>40</w:t>
      </w:r>
      <w:r w:rsidRPr="009A1FFF">
        <w:rPr>
          <w:rFonts w:ascii="仿宋_GB2312" w:eastAsia="仿宋_GB2312" w:hint="eastAsia"/>
          <w:sz w:val="32"/>
          <w:szCs w:val="32"/>
        </w:rPr>
        <w:t>0人、决赛入围：专业组</w:t>
      </w:r>
      <w:r w:rsidR="00D7365F" w:rsidRPr="009A1FFF">
        <w:rPr>
          <w:rFonts w:ascii="仿宋_GB2312" w:eastAsia="仿宋_GB2312" w:hint="eastAsia"/>
          <w:sz w:val="32"/>
          <w:szCs w:val="32"/>
        </w:rPr>
        <w:t>70</w:t>
      </w:r>
      <w:r w:rsidRPr="009A1FFF">
        <w:rPr>
          <w:rFonts w:ascii="仿宋_GB2312" w:eastAsia="仿宋_GB2312" w:hint="eastAsia"/>
          <w:sz w:val="32"/>
          <w:szCs w:val="32"/>
        </w:rPr>
        <w:t>人、非专业组3</w:t>
      </w:r>
      <w:r w:rsidR="00D7365F" w:rsidRPr="009A1FFF">
        <w:rPr>
          <w:rFonts w:ascii="仿宋_GB2312" w:eastAsia="仿宋_GB2312" w:hint="eastAsia"/>
          <w:sz w:val="32"/>
          <w:szCs w:val="32"/>
        </w:rPr>
        <w:t>0</w:t>
      </w:r>
      <w:r w:rsidRPr="009A1FFF">
        <w:rPr>
          <w:rFonts w:ascii="仿宋_GB2312" w:eastAsia="仿宋_GB2312" w:hint="eastAsia"/>
          <w:sz w:val="32"/>
          <w:szCs w:val="32"/>
        </w:rPr>
        <w:t>人；完成</w:t>
      </w:r>
      <w:r w:rsidR="00D7365F" w:rsidRPr="009A1FFF">
        <w:rPr>
          <w:rFonts w:ascii="仿宋_GB2312" w:eastAsia="仿宋_GB2312" w:hint="eastAsia"/>
          <w:sz w:val="32"/>
          <w:szCs w:val="32"/>
        </w:rPr>
        <w:t>固体废物和液体废物储存间的建设；规范实验楼标识牌张贴；</w:t>
      </w:r>
      <w:r w:rsidRPr="009A1FFF">
        <w:rPr>
          <w:rFonts w:ascii="仿宋_GB2312" w:eastAsia="仿宋_GB2312" w:hint="eastAsia"/>
          <w:sz w:val="32"/>
          <w:szCs w:val="32"/>
        </w:rPr>
        <w:t>购置、改造化工原理、仪器分析、环境污控等实验教学仪器设备几十项，改善了教师和学生学习科研条件；积极参加学校学院娱体活动，取得学院乒乓球团体赛冠军好成绩</w:t>
      </w:r>
      <w:r w:rsidR="00D7365F" w:rsidRPr="009A1FFF">
        <w:rPr>
          <w:rFonts w:ascii="仿宋_GB2312" w:eastAsia="仿宋_GB2312" w:hint="eastAsia"/>
          <w:sz w:val="32"/>
          <w:szCs w:val="32"/>
        </w:rPr>
        <w:t>等。</w:t>
      </w:r>
    </w:p>
    <w:p w:rsidR="001E10E5" w:rsidRPr="009A1FFF" w:rsidRDefault="00B011DF" w:rsidP="009A1FF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二</w:t>
      </w:r>
      <w:r w:rsidR="001E10E5" w:rsidRPr="009A1FFF">
        <w:rPr>
          <w:rFonts w:ascii="仿宋_GB2312" w:eastAsia="仿宋_GB2312" w:hint="eastAsia"/>
          <w:b/>
          <w:sz w:val="32"/>
          <w:szCs w:val="32"/>
        </w:rPr>
        <w:t>、</w:t>
      </w:r>
      <w:r w:rsidR="00F36208" w:rsidRPr="009A1FFF">
        <w:rPr>
          <w:rFonts w:ascii="仿宋_GB2312" w:eastAsia="仿宋_GB2312" w:hint="eastAsia"/>
          <w:b/>
          <w:sz w:val="32"/>
          <w:szCs w:val="32"/>
        </w:rPr>
        <w:t>下年设想</w:t>
      </w:r>
    </w:p>
    <w:p w:rsidR="001E10E5" w:rsidRPr="009A1FFF" w:rsidRDefault="001E10E5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1</w:t>
      </w:r>
      <w:r w:rsidR="00E93B39" w:rsidRPr="009A1FFF">
        <w:rPr>
          <w:rFonts w:ascii="仿宋_GB2312" w:eastAsia="仿宋_GB2312" w:hint="eastAsia"/>
          <w:b/>
          <w:sz w:val="32"/>
          <w:szCs w:val="32"/>
        </w:rPr>
        <w:t>、突出政治建设，强化“四个意识”、“四个自信”。</w:t>
      </w:r>
      <w:r w:rsidRPr="009A1FFF">
        <w:rPr>
          <w:rFonts w:ascii="仿宋_GB2312" w:eastAsia="仿宋_GB2312" w:hint="eastAsia"/>
          <w:sz w:val="32"/>
          <w:szCs w:val="32"/>
        </w:rPr>
        <w:t>以习近平新时代中国特色社会主义思想为指导，认真落实新时代党的建设总要求，坚持把政治建设摆在首位，组织党员深入</w:t>
      </w:r>
      <w:r w:rsidR="009A1FFF" w:rsidRPr="009A1FFF">
        <w:rPr>
          <w:rFonts w:ascii="仿宋_GB2312" w:eastAsia="仿宋_GB2312" w:hint="eastAsia"/>
          <w:sz w:val="32"/>
          <w:szCs w:val="32"/>
        </w:rPr>
        <w:t>学习贯彻党的基本理论、基本路线、基本方略，不断强化“四个意识”、“四个自信”，</w:t>
      </w:r>
      <w:r w:rsidRPr="009A1FFF">
        <w:rPr>
          <w:rFonts w:ascii="仿宋_GB2312" w:eastAsia="仿宋_GB2312" w:hint="eastAsia"/>
          <w:sz w:val="32"/>
          <w:szCs w:val="32"/>
        </w:rPr>
        <w:t>确保同以习近平同志为核心的党中央保持</w:t>
      </w:r>
      <w:r w:rsidRPr="009A1FFF">
        <w:rPr>
          <w:rFonts w:ascii="仿宋_GB2312" w:eastAsia="仿宋_GB2312" w:hint="eastAsia"/>
          <w:sz w:val="32"/>
          <w:szCs w:val="32"/>
        </w:rPr>
        <w:lastRenderedPageBreak/>
        <w:t>高度一致，坚决维护中央集中统一领导、维护党中央权威、维护核心权威。</w:t>
      </w:r>
    </w:p>
    <w:p w:rsidR="001E10E5" w:rsidRPr="009A1FFF" w:rsidRDefault="009A1FFF" w:rsidP="009A1FF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>2</w:t>
      </w:r>
      <w:r w:rsidR="001E10E5" w:rsidRPr="009A1FFF">
        <w:rPr>
          <w:rFonts w:ascii="仿宋_GB2312" w:eastAsia="仿宋_GB2312" w:hint="eastAsia"/>
          <w:b/>
          <w:sz w:val="32"/>
          <w:szCs w:val="32"/>
        </w:rPr>
        <w:t>、加强组织建设，强化制度保障。</w:t>
      </w:r>
      <w:r w:rsidR="001E10E5" w:rsidRPr="009A1FFF">
        <w:rPr>
          <w:rFonts w:ascii="仿宋_GB2312" w:eastAsia="仿宋_GB2312" w:hint="eastAsia"/>
          <w:sz w:val="32"/>
          <w:szCs w:val="32"/>
        </w:rPr>
        <w:t>不断强化支委引领力、组织力、号召力，进一步推动支部建设，抓好制度落实；加强工作规划，增强主动性、创造性；加强党员教育管理，强化组织纪律性</w:t>
      </w:r>
      <w:r w:rsidR="00FF1697">
        <w:rPr>
          <w:rFonts w:ascii="仿宋_GB2312" w:eastAsia="仿宋_GB2312" w:hint="eastAsia"/>
          <w:sz w:val="32"/>
          <w:szCs w:val="32"/>
        </w:rPr>
        <w:t>，工作落实落细，抓实抓牢</w:t>
      </w:r>
      <w:r w:rsidR="001E10E5" w:rsidRPr="009A1FFF">
        <w:rPr>
          <w:rFonts w:ascii="仿宋_GB2312" w:eastAsia="仿宋_GB2312" w:hint="eastAsia"/>
          <w:sz w:val="32"/>
          <w:szCs w:val="32"/>
        </w:rPr>
        <w:t>。</w:t>
      </w:r>
    </w:p>
    <w:p w:rsidR="00F938C8" w:rsidRPr="009A1FFF" w:rsidRDefault="00DA45FE" w:rsidP="001E10E5">
      <w:pP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A1FFF">
        <w:rPr>
          <w:rFonts w:ascii="仿宋_GB2312" w:eastAsia="仿宋_GB2312" w:hint="eastAsia"/>
          <w:b/>
          <w:sz w:val="32"/>
          <w:szCs w:val="32"/>
        </w:rPr>
        <w:t xml:space="preserve">    </w:t>
      </w:r>
      <w:r w:rsidR="009A1FFF" w:rsidRPr="009A1FFF">
        <w:rPr>
          <w:rFonts w:ascii="仿宋_GB2312" w:eastAsia="仿宋_GB2312" w:hint="eastAsia"/>
          <w:b/>
          <w:sz w:val="32"/>
          <w:szCs w:val="32"/>
        </w:rPr>
        <w:t>3</w:t>
      </w:r>
      <w:r w:rsidR="001E10E5" w:rsidRPr="009A1FFF">
        <w:rPr>
          <w:rFonts w:ascii="仿宋_GB2312" w:eastAsia="仿宋_GB2312" w:hint="eastAsia"/>
          <w:b/>
          <w:sz w:val="32"/>
          <w:szCs w:val="32"/>
        </w:rPr>
        <w:t>、聚焦中心发展，营造良好氛围。</w:t>
      </w:r>
      <w:r w:rsidR="001E10E5" w:rsidRPr="009A1FFF">
        <w:rPr>
          <w:rFonts w:ascii="仿宋_GB2312" w:eastAsia="仿宋_GB2312" w:hint="eastAsia"/>
          <w:sz w:val="32"/>
          <w:szCs w:val="32"/>
        </w:rPr>
        <w:t>基础实验中心教工党支部将继续坚持“围绕中心抓党建，抓好党建促发展”的工作原则，积极推动落实“发挥实验中心优势、培养应用创新人才”的总体目标思路，聚焦学生动手能力、科技创新意识，教师教授水平提高工作面临的短板问题，积极推动党建工作创新，加大品牌项目建设力度，进一步推动党建业务工作融合，改进加强党群工作，努力营造团结和谐、干事创业的良好氛围，推动实验中心事业健康持续发展。</w:t>
      </w:r>
    </w:p>
    <w:p w:rsidR="00F938C8" w:rsidRDefault="00F938C8">
      <w:pP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</w:pPr>
    </w:p>
    <w:p w:rsidR="00F938C8" w:rsidRDefault="00BD04FF">
      <w:pP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                 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基础实验中心教工支部</w:t>
      </w:r>
    </w:p>
    <w:p w:rsidR="00BD04FF" w:rsidRDefault="00BD04FF">
      <w:pP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                  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二〇一九年一月七日</w:t>
      </w:r>
    </w:p>
    <w:p w:rsidR="00F938C8" w:rsidRDefault="00F938C8">
      <w:pP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</w:pPr>
    </w:p>
    <w:sectPr w:rsidR="00F938C8" w:rsidSect="00833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8C8"/>
    <w:rsid w:val="0013288B"/>
    <w:rsid w:val="001C2054"/>
    <w:rsid w:val="001E10E5"/>
    <w:rsid w:val="00362B64"/>
    <w:rsid w:val="0038216F"/>
    <w:rsid w:val="003948E4"/>
    <w:rsid w:val="0066013B"/>
    <w:rsid w:val="00705000"/>
    <w:rsid w:val="00725767"/>
    <w:rsid w:val="00833778"/>
    <w:rsid w:val="009A1FFF"/>
    <w:rsid w:val="009F01CC"/>
    <w:rsid w:val="00B011DF"/>
    <w:rsid w:val="00BD04FF"/>
    <w:rsid w:val="00D7365F"/>
    <w:rsid w:val="00DA45FE"/>
    <w:rsid w:val="00E04EDF"/>
    <w:rsid w:val="00E93B39"/>
    <w:rsid w:val="00F36208"/>
    <w:rsid w:val="00F938C8"/>
    <w:rsid w:val="00FF1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郭清彬</dc:creator>
  <cp:lastModifiedBy>郭清彬</cp:lastModifiedBy>
  <cp:revision>12</cp:revision>
  <dcterms:created xsi:type="dcterms:W3CDTF">2019-01-07T01:12:00Z</dcterms:created>
  <dcterms:modified xsi:type="dcterms:W3CDTF">2019-01-07T03:36:00Z</dcterms:modified>
</cp:coreProperties>
</file>